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A7BF9" w:rsidR="00FA7BF9" w:rsidP="74A3D182" w:rsidRDefault="00FA7BF9" w14:paraId="430130C0" w14:textId="0CCD279E">
      <w:pPr>
        <w:pStyle w:val="Heading"/>
        <w:rPr>
          <w:rFonts w:ascii="Calibri" w:hAnsi="Calibri" w:eastAsia="Calibri" w:cs="Calibri"/>
          <w:color w:val="FF6600"/>
          <w:sz w:val="28"/>
          <w:szCs w:val="28"/>
        </w:rPr>
      </w:pPr>
      <w:r w:rsidRPr="00FA7BF9">
        <w:rPr>
          <w:rFonts w:ascii="Calibri" w:hAnsi="Calibri" w:eastAsia="Calibri" w:cs="Calibri"/>
          <w:noProof/>
          <w:color w:val="FF6600"/>
          <w:sz w:val="28"/>
          <w:szCs w:val="28"/>
        </w:rPr>
        <w:drawing>
          <wp:anchor distT="0" distB="0" distL="114300" distR="114300" simplePos="0" relativeHeight="251658240" behindDoc="0" locked="0" layoutInCell="1" allowOverlap="1" wp14:anchorId="357590E5" wp14:editId="1605079A">
            <wp:simplePos x="914400" y="914400"/>
            <wp:positionH relativeFrom="margin">
              <wp:align>center</wp:align>
            </wp:positionH>
            <wp:positionV relativeFrom="margin">
              <wp:align>top</wp:align>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rsidR="00FA7BF9" w:rsidP="74A3D182" w:rsidRDefault="00FA7BF9" w14:paraId="72AE0BDD" w14:textId="77777777">
      <w:pPr>
        <w:pStyle w:val="Heading"/>
        <w:rPr>
          <w:rFonts w:ascii="Calibri" w:hAnsi="Calibri" w:eastAsia="Calibri" w:cs="Calibri"/>
          <w:color w:val="FF6600"/>
          <w:sz w:val="28"/>
          <w:szCs w:val="28"/>
        </w:rPr>
      </w:pPr>
    </w:p>
    <w:p w:rsidR="00891D29" w:rsidP="00FA7BF9" w:rsidRDefault="00891D29" w14:paraId="6F210145" w14:textId="77777777">
      <w:pPr>
        <w:pStyle w:val="Heading"/>
        <w:jc w:val="center"/>
        <w:rPr>
          <w:rFonts w:ascii="Calibri" w:hAnsi="Calibri" w:eastAsia="Calibri" w:cs="Calibri"/>
          <w:color w:val="FF6600"/>
          <w:sz w:val="28"/>
          <w:szCs w:val="28"/>
        </w:rPr>
      </w:pPr>
    </w:p>
    <w:p w:rsidRPr="00FA7BF9" w:rsidR="00BB4589" w:rsidP="00FA7BF9" w:rsidRDefault="5B146E4A" w14:paraId="5523E482" w14:textId="4241BDF4">
      <w:pPr>
        <w:pStyle w:val="Heading"/>
        <w:jc w:val="center"/>
        <w:rPr>
          <w:rFonts w:ascii="Calibri" w:hAnsi="Calibri" w:eastAsia="Calibri" w:cs="Calibri"/>
          <w:color w:val="FF6600"/>
          <w:sz w:val="28"/>
          <w:szCs w:val="28"/>
        </w:rPr>
      </w:pPr>
      <w:r w:rsidRPr="00FA7BF9">
        <w:rPr>
          <w:rFonts w:ascii="Calibri" w:hAnsi="Calibri" w:eastAsia="Calibri" w:cs="Calibri"/>
          <w:color w:val="FF6600"/>
          <w:sz w:val="28"/>
          <w:szCs w:val="28"/>
        </w:rPr>
        <w:t>JOB DESCRIPTION</w:t>
      </w:r>
    </w:p>
    <w:p w:rsidR="00BB4589" w:rsidP="74A3D182" w:rsidRDefault="00BB4589" w14:paraId="2F95826C" w14:textId="517B1A99">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hAnsi="Calibri" w:eastAsia="Calibri" w:cs="Calibri"/>
          <w:color w:val="000000" w:themeColor="text1"/>
          <w:sz w:val="22"/>
          <w:szCs w:val="22"/>
        </w:rPr>
      </w:pPr>
    </w:p>
    <w:p w:rsidRPr="00451A47" w:rsidR="00BB4589" w:rsidP="0E623B86" w:rsidRDefault="508A2BC7" w14:paraId="5F0A8762" w14:textId="0BE683C2">
      <w:pPr>
        <w:pStyle w:val="GaramondBody"/>
        <w:rPr>
          <w:rFonts w:ascii="Calibri" w:hAnsi="Calibri" w:eastAsia="Calibri" w:cs="Calibri"/>
          <w:color w:val="auto"/>
          <w:sz w:val="22"/>
          <w:szCs w:val="22"/>
        </w:rPr>
      </w:pPr>
      <w:r w:rsidRPr="00451A47">
        <w:rPr>
          <w:rFonts w:ascii="Calibri" w:hAnsi="Calibri" w:eastAsia="Calibri" w:cs="Calibri"/>
          <w:color w:val="auto"/>
          <w:sz w:val="22"/>
          <w:szCs w:val="22"/>
        </w:rPr>
        <w:t xml:space="preserve">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w:t>
      </w:r>
      <w:proofErr w:type="gramStart"/>
      <w:r w:rsidRPr="00451A47">
        <w:rPr>
          <w:rFonts w:ascii="Calibri" w:hAnsi="Calibri" w:eastAsia="Calibri" w:cs="Calibri"/>
          <w:color w:val="auto"/>
          <w:sz w:val="22"/>
          <w:szCs w:val="22"/>
        </w:rPr>
        <w:t>in order to</w:t>
      </w:r>
      <w:proofErr w:type="gramEnd"/>
      <w:r w:rsidRPr="00451A47">
        <w:rPr>
          <w:rFonts w:ascii="Calibri" w:hAnsi="Calibri" w:eastAsia="Calibri" w:cs="Calibri"/>
          <w:color w:val="auto"/>
          <w:sz w:val="22"/>
          <w:szCs w:val="22"/>
        </w:rPr>
        <w:t xml:space="preserve"> benefit the efficient operation of the business.</w:t>
      </w:r>
    </w:p>
    <w:p w:rsidRPr="00891D29" w:rsidR="00BB4589" w:rsidP="00FA7BF9" w:rsidRDefault="00891D29" w14:paraId="18293C0A" w14:textId="57403A7A">
      <w:pPr>
        <w:tabs>
          <w:tab w:val="left" w:pos="3080"/>
        </w:tabs>
        <w:spacing w:after="0" w:line="276" w:lineRule="auto"/>
        <w:jc w:val="both"/>
        <w:rPr>
          <w:rFonts w:ascii="Calibri" w:hAnsi="Calibri" w:eastAsia="Calibri" w:cs="Calibri"/>
          <w:sz w:val="22"/>
          <w:szCs w:val="22"/>
        </w:rPr>
      </w:pPr>
      <w:r>
        <w:rPr>
          <w:rFonts w:ascii="Calibri" w:hAnsi="Calibri" w:eastAsia="Calibri" w:cs="Calibri"/>
          <w:noProof/>
          <w:sz w:val="22"/>
          <w:szCs w:val="22"/>
        </w:rPr>
        <mc:AlternateContent>
          <mc:Choice Requires="wps">
            <w:drawing>
              <wp:anchor distT="0" distB="0" distL="114300" distR="114300" simplePos="0" relativeHeight="251659264" behindDoc="0" locked="0" layoutInCell="1" allowOverlap="1" wp14:anchorId="56104671" wp14:editId="1FA9B150">
                <wp:simplePos x="0" y="0"/>
                <wp:positionH relativeFrom="column">
                  <wp:posOffset>20320</wp:posOffset>
                </wp:positionH>
                <wp:positionV relativeFrom="paragraph">
                  <wp:posOffset>153670</wp:posOffset>
                </wp:positionV>
                <wp:extent cx="5933440" cy="25400"/>
                <wp:effectExtent l="0" t="0" r="29210" b="31750"/>
                <wp:wrapNone/>
                <wp:docPr id="246379569" name="Straight Connector 2"/>
                <wp:cNvGraphicFramePr/>
                <a:graphic xmlns:a="http://schemas.openxmlformats.org/drawingml/2006/main">
                  <a:graphicData uri="http://schemas.microsoft.com/office/word/2010/wordprocessingShape">
                    <wps:wsp>
                      <wps:cNvCnPr/>
                      <wps:spPr>
                        <a:xfrm flipV="1">
                          <a:off x="0" y="0"/>
                          <a:ext cx="5933440" cy="2540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2"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60" strokeweight="1pt" from="1.6pt,12.1pt" to="468.8pt,14.1pt" w14:anchorId="5988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">
                <v:stroke joinstyle="miter"/>
              </v:line>
            </w:pict>
          </mc:Fallback>
        </mc:AlternateContent>
      </w:r>
    </w:p>
    <w:p w:rsidRPr="00891D29" w:rsidR="00891D29" w:rsidP="00FA7BF9" w:rsidRDefault="00891D29" w14:paraId="4ABC8112" w14:textId="77777777">
      <w:pPr>
        <w:tabs>
          <w:tab w:val="left" w:pos="3080"/>
        </w:tabs>
        <w:spacing w:after="0" w:line="276" w:lineRule="auto"/>
        <w:jc w:val="both"/>
        <w:rPr>
          <w:rFonts w:ascii="Calibri" w:hAnsi="Calibri" w:eastAsia="Calibri" w:cs="Calibri"/>
          <w:sz w:val="22"/>
          <w:szCs w:val="22"/>
        </w:rPr>
      </w:pPr>
    </w:p>
    <w:p w:rsidRPr="00FA7BF9" w:rsidR="00BB4589" w:rsidP="0E623B86" w:rsidRDefault="508A2BC7" w14:paraId="39004580" w14:textId="7ECE8A35">
      <w:pPr>
        <w:pStyle w:val="SubHeading"/>
        <w:rPr>
          <w:rFonts w:ascii="Calibri" w:hAnsi="Calibri" w:eastAsia="Calibri" w:cs="Calibri"/>
          <w:b w:val="0"/>
          <w:bCs w:val="0"/>
          <w:color w:val="auto"/>
          <w:sz w:val="22"/>
          <w:szCs w:val="22"/>
        </w:rPr>
      </w:pPr>
      <w:r w:rsidRPr="00FA7BF9">
        <w:rPr>
          <w:rFonts w:ascii="Calibri" w:hAnsi="Calibri" w:eastAsia="Calibri" w:cs="Calibri"/>
          <w:color w:val="auto"/>
          <w:sz w:val="22"/>
          <w:szCs w:val="22"/>
        </w:rPr>
        <w:t xml:space="preserve">JOB TITLE: </w:t>
      </w:r>
      <w:r w:rsidRPr="00FA7BF9" w:rsidR="00E77FE8">
        <w:rPr>
          <w:rFonts w:ascii="Calibri" w:hAnsi="Calibri" w:eastAsia="Calibri" w:cs="Calibri"/>
          <w:b w:val="0"/>
          <w:bCs w:val="0"/>
          <w:color w:val="auto"/>
          <w:sz w:val="22"/>
          <w:szCs w:val="22"/>
        </w:rPr>
        <w:t>Making Justice Work Administrator</w:t>
      </w:r>
      <w:r w:rsidRPr="00FA7BF9">
        <w:rPr>
          <w:rFonts w:ascii="Calibri" w:hAnsi="Calibri" w:eastAsia="Calibri" w:cs="Calibri"/>
          <w:b w:val="0"/>
          <w:bCs w:val="0"/>
          <w:color w:val="auto"/>
          <w:sz w:val="22"/>
          <w:szCs w:val="22"/>
        </w:rPr>
        <w:t xml:space="preserve"> (PT 2</w:t>
      </w:r>
      <w:r w:rsidRPr="00FA7BF9" w:rsidR="00E77FE8">
        <w:rPr>
          <w:rFonts w:ascii="Calibri" w:hAnsi="Calibri" w:eastAsia="Calibri" w:cs="Calibri"/>
          <w:b w:val="0"/>
          <w:bCs w:val="0"/>
          <w:color w:val="auto"/>
          <w:sz w:val="22"/>
          <w:szCs w:val="22"/>
        </w:rPr>
        <w:t>0</w:t>
      </w:r>
      <w:r w:rsidRPr="00FA7BF9">
        <w:rPr>
          <w:rFonts w:ascii="Calibri" w:hAnsi="Calibri" w:eastAsia="Calibri" w:cs="Calibri"/>
          <w:b w:val="0"/>
          <w:bCs w:val="0"/>
          <w:color w:val="auto"/>
          <w:sz w:val="22"/>
          <w:szCs w:val="22"/>
        </w:rPr>
        <w:t xml:space="preserve"> Hours)</w:t>
      </w:r>
    </w:p>
    <w:p w:rsidRPr="00FA7BF9" w:rsidR="00BB4589" w:rsidP="0E623B86" w:rsidRDefault="508A2BC7" w14:paraId="1FCC0133" w14:textId="205A565D">
      <w:pPr>
        <w:pStyle w:val="SubHeading"/>
        <w:rPr>
          <w:color w:val="auto"/>
        </w:rPr>
      </w:pPr>
      <w:r w:rsidRPr="00FA7BF9">
        <w:rPr>
          <w:rFonts w:ascii="Calibri" w:hAnsi="Calibri" w:eastAsia="Calibri" w:cs="Calibri"/>
          <w:color w:val="auto"/>
          <w:sz w:val="22"/>
          <w:szCs w:val="22"/>
        </w:rPr>
        <w:t>SALARY:</w:t>
      </w:r>
      <w:r w:rsidRPr="00FA7BF9" w:rsidR="44FE696E">
        <w:rPr>
          <w:rFonts w:ascii="Calibri" w:hAnsi="Calibri" w:eastAsia="Calibri" w:cs="Calibri"/>
          <w:color w:val="auto"/>
          <w:sz w:val="22"/>
          <w:szCs w:val="22"/>
        </w:rPr>
        <w:t xml:space="preserve"> </w:t>
      </w:r>
      <w:r w:rsidRPr="00FA7BF9" w:rsidR="44FE696E">
        <w:rPr>
          <w:rFonts w:ascii="Calibri" w:hAnsi="Calibri" w:eastAsia="Calibri" w:cs="Calibri"/>
          <w:b w:val="0"/>
          <w:bCs w:val="0"/>
          <w:color w:val="auto"/>
          <w:sz w:val="22"/>
          <w:szCs w:val="22"/>
        </w:rPr>
        <w:t>£</w:t>
      </w:r>
      <w:r w:rsidRPr="00FA7BF9" w:rsidR="001C5D04">
        <w:rPr>
          <w:rFonts w:ascii="Calibri" w:hAnsi="Calibri" w:eastAsia="Calibri" w:cs="Calibri"/>
          <w:b w:val="0"/>
          <w:bCs w:val="0"/>
          <w:color w:val="auto"/>
          <w:sz w:val="22"/>
          <w:szCs w:val="22"/>
        </w:rPr>
        <w:t>23,587</w:t>
      </w:r>
      <w:r w:rsidRPr="00FA7BF9" w:rsidR="44FE696E">
        <w:rPr>
          <w:rFonts w:ascii="Calibri" w:hAnsi="Calibri" w:eastAsia="Calibri" w:cs="Calibri"/>
          <w:b w:val="0"/>
          <w:bCs w:val="0"/>
          <w:color w:val="auto"/>
          <w:sz w:val="22"/>
          <w:szCs w:val="22"/>
        </w:rPr>
        <w:t xml:space="preserve"> (pro rata)</w:t>
      </w:r>
    </w:p>
    <w:p w:rsidRPr="00FA7BF9" w:rsidR="00BB4589" w:rsidP="74A3D182" w:rsidRDefault="00BB4589" w14:paraId="25599E7A" w14:textId="758B7D4D">
      <w:pPr>
        <w:spacing w:after="0" w:line="276" w:lineRule="auto"/>
        <w:jc w:val="both"/>
        <w:rPr>
          <w:rFonts w:ascii="Calibri" w:hAnsi="Calibri" w:eastAsia="Calibri" w:cs="Calibri"/>
          <w:b/>
          <w:bCs/>
          <w:sz w:val="22"/>
          <w:szCs w:val="22"/>
        </w:rPr>
      </w:pPr>
    </w:p>
    <w:p w:rsidR="00BB4589" w:rsidP="7F4923B0" w:rsidRDefault="456449B0" w14:paraId="7D5454FE" w14:textId="33F502A9">
      <w:pPr>
        <w:pStyle w:val="GaramondBody"/>
        <w:rPr>
          <w:rFonts w:ascii="Calibri" w:hAnsi="Calibri" w:eastAsia="Calibri" w:cs="Calibri"/>
          <w:b/>
          <w:bCs/>
          <w:color w:val="auto"/>
          <w:sz w:val="22"/>
          <w:szCs w:val="22"/>
        </w:rPr>
      </w:pPr>
      <w:r w:rsidRPr="7F4923B0">
        <w:rPr>
          <w:rStyle w:val="SubHeadingChar"/>
          <w:rFonts w:ascii="Calibri" w:hAnsi="Calibri" w:eastAsia="Calibri" w:cs="Calibri"/>
          <w:color w:val="auto"/>
          <w:sz w:val="22"/>
          <w:szCs w:val="22"/>
        </w:rPr>
        <w:t>MAIN PURPOSE OF THE JOB:</w:t>
      </w:r>
      <w:r w:rsidRPr="7F4923B0">
        <w:rPr>
          <w:rFonts w:ascii="Calibri" w:hAnsi="Calibri" w:eastAsia="Calibri" w:cs="Calibri"/>
          <w:b/>
          <w:bCs/>
          <w:color w:val="auto"/>
          <w:sz w:val="22"/>
          <w:szCs w:val="22"/>
        </w:rPr>
        <w:t xml:space="preserve"> </w:t>
      </w:r>
    </w:p>
    <w:p w:rsidR="00BB4589" w:rsidP="7F4923B0" w:rsidRDefault="6DE0A1FB" w14:paraId="395C56AA" w14:textId="28A7A8D0">
      <w:pPr>
        <w:spacing w:after="0" w:line="240" w:lineRule="auto"/>
        <w:rPr>
          <w:rFonts w:ascii="Calibri" w:hAnsi="Calibri" w:eastAsia="Calibri" w:cs="Calibri"/>
          <w:sz w:val="22"/>
          <w:szCs w:val="22"/>
        </w:rPr>
      </w:pPr>
      <w:r w:rsidRPr="1047178B">
        <w:rPr>
          <w:rStyle w:val="normaltextrun"/>
          <w:rFonts w:ascii="Calibri" w:hAnsi="Calibri" w:eastAsia="Calibri" w:cs="Calibri"/>
        </w:rPr>
        <w:t xml:space="preserve">The </w:t>
      </w:r>
      <w:r w:rsidR="00DB772C">
        <w:rPr>
          <w:rStyle w:val="normaltextrun"/>
          <w:rFonts w:ascii="Calibri" w:hAnsi="Calibri" w:eastAsia="Calibri" w:cs="Calibri"/>
        </w:rPr>
        <w:t>postholder</w:t>
      </w:r>
      <w:r w:rsidR="001C5D04">
        <w:rPr>
          <w:rStyle w:val="normaltextrun"/>
          <w:rFonts w:ascii="Calibri" w:hAnsi="Calibri" w:eastAsia="Calibri" w:cs="Calibri"/>
        </w:rPr>
        <w:t xml:space="preserve"> </w:t>
      </w:r>
      <w:r w:rsidRPr="1047178B">
        <w:rPr>
          <w:rStyle w:val="normaltextrun"/>
          <w:rFonts w:ascii="Calibri" w:hAnsi="Calibri" w:eastAsia="Calibri" w:cs="Calibri"/>
        </w:rPr>
        <w:t>w</w:t>
      </w:r>
      <w:r w:rsidR="00C20B6C">
        <w:rPr>
          <w:rStyle w:val="normaltextrun"/>
          <w:rFonts w:ascii="Calibri" w:hAnsi="Calibri" w:eastAsia="Calibri" w:cs="Calibri"/>
        </w:rPr>
        <w:t xml:space="preserve">ill be responsible for the delivery of </w:t>
      </w:r>
      <w:r w:rsidR="00381D90">
        <w:rPr>
          <w:rStyle w:val="normaltextrun"/>
          <w:rFonts w:ascii="Calibri" w:hAnsi="Calibri" w:eastAsia="Calibri" w:cs="Calibri"/>
        </w:rPr>
        <w:t xml:space="preserve">administrative </w:t>
      </w:r>
      <w:r w:rsidR="00ED7C6E">
        <w:rPr>
          <w:rStyle w:val="normaltextrun"/>
          <w:rFonts w:ascii="Calibri" w:hAnsi="Calibri" w:eastAsia="Calibri" w:cs="Calibri"/>
        </w:rPr>
        <w:t>activities on behalf of the Making Justice Work Project</w:t>
      </w:r>
      <w:r w:rsidR="007B4FED">
        <w:rPr>
          <w:rStyle w:val="normaltextrun"/>
          <w:rFonts w:ascii="Calibri" w:hAnsi="Calibri" w:eastAsia="Calibri" w:cs="Calibri"/>
        </w:rPr>
        <w:t xml:space="preserve"> </w:t>
      </w:r>
      <w:r w:rsidR="00CF45C9">
        <w:rPr>
          <w:rStyle w:val="normaltextrun"/>
          <w:rFonts w:ascii="Calibri" w:hAnsi="Calibri" w:eastAsia="Calibri" w:cs="Calibri"/>
        </w:rPr>
        <w:t xml:space="preserve">including </w:t>
      </w:r>
      <w:r w:rsidRPr="1047178B">
        <w:rPr>
          <w:rStyle w:val="normaltextrun"/>
          <w:rFonts w:ascii="Calibri" w:hAnsi="Calibri" w:eastAsia="Calibri" w:cs="Calibri"/>
        </w:rPr>
        <w:t xml:space="preserve">compliance </w:t>
      </w:r>
      <w:r w:rsidR="00CF45C9">
        <w:rPr>
          <w:rStyle w:val="normaltextrun"/>
          <w:rFonts w:ascii="Calibri" w:hAnsi="Calibri" w:eastAsia="Calibri" w:cs="Calibri"/>
        </w:rPr>
        <w:t>and monitoring</w:t>
      </w:r>
      <w:r w:rsidR="00F71E0A">
        <w:rPr>
          <w:rStyle w:val="normaltextrun"/>
          <w:rFonts w:ascii="Calibri" w:hAnsi="Calibri" w:eastAsia="Calibri" w:cs="Calibri"/>
        </w:rPr>
        <w:t xml:space="preserve"> of </w:t>
      </w:r>
      <w:r w:rsidR="00E233A3">
        <w:rPr>
          <w:rStyle w:val="normaltextrun"/>
          <w:rFonts w:ascii="Calibri" w:hAnsi="Calibri" w:eastAsia="Calibri" w:cs="Calibri"/>
        </w:rPr>
        <w:t>project partner activities</w:t>
      </w:r>
      <w:r w:rsidR="000C166E">
        <w:rPr>
          <w:rStyle w:val="normaltextrun"/>
          <w:rFonts w:ascii="Calibri" w:hAnsi="Calibri" w:eastAsia="Calibri" w:cs="Calibri"/>
        </w:rPr>
        <w:t xml:space="preserve">, dealing with referrals and promotion of the </w:t>
      </w:r>
      <w:r w:rsidR="00E233A3">
        <w:rPr>
          <w:rStyle w:val="normaltextrun"/>
          <w:rFonts w:ascii="Calibri" w:hAnsi="Calibri" w:eastAsia="Calibri" w:cs="Calibri"/>
        </w:rPr>
        <w:t>p</w:t>
      </w:r>
      <w:r w:rsidR="000C166E">
        <w:rPr>
          <w:rStyle w:val="normaltextrun"/>
          <w:rFonts w:ascii="Calibri" w:hAnsi="Calibri" w:eastAsia="Calibri" w:cs="Calibri"/>
        </w:rPr>
        <w:t>roject.</w:t>
      </w:r>
    </w:p>
    <w:p w:rsidR="00BB4589" w:rsidP="7F4923B0" w:rsidRDefault="00BB4589" w14:paraId="083E5E28" w14:textId="28C71993">
      <w:pPr>
        <w:spacing w:after="0" w:line="240" w:lineRule="auto"/>
        <w:jc w:val="both"/>
        <w:rPr>
          <w:rFonts w:ascii="Calibri" w:hAnsi="Calibri" w:eastAsia="Calibri" w:cs="Calibri"/>
          <w:color w:val="000000" w:themeColor="text1"/>
          <w:sz w:val="22"/>
          <w:szCs w:val="22"/>
        </w:rPr>
      </w:pPr>
    </w:p>
    <w:p w:rsidRPr="00E8762A" w:rsidR="00BB4589" w:rsidP="7F4923B0" w:rsidRDefault="5E4A84FD" w14:paraId="714C5BEB" w14:textId="07F2FB1F">
      <w:pPr>
        <w:spacing w:after="0" w:line="276" w:lineRule="auto"/>
        <w:jc w:val="both"/>
        <w:rPr>
          <w:rFonts w:ascii="Calibri" w:hAnsi="Calibri" w:eastAsia="Calibri" w:cs="Calibri"/>
          <w:sz w:val="22"/>
          <w:szCs w:val="22"/>
        </w:rPr>
      </w:pPr>
      <w:r w:rsidRPr="7F4923B0">
        <w:rPr>
          <w:rStyle w:val="SubHeadingChar"/>
          <w:rFonts w:ascii="Calibri" w:hAnsi="Calibri" w:eastAsia="Calibri" w:cs="Calibri"/>
          <w:color w:val="auto"/>
          <w:sz w:val="22"/>
          <w:szCs w:val="22"/>
        </w:rPr>
        <w:t>WHO THEY ARE RESPONSIBLE TO:</w:t>
      </w:r>
      <w:r w:rsidRPr="7F4923B0">
        <w:rPr>
          <w:rFonts w:ascii="Calibri" w:hAnsi="Calibri" w:eastAsia="Calibri" w:cs="Calibri"/>
          <w:b/>
          <w:bCs/>
          <w:sz w:val="22"/>
          <w:szCs w:val="22"/>
        </w:rPr>
        <w:t xml:space="preserve"> </w:t>
      </w:r>
      <w:r w:rsidR="00E8762A">
        <w:rPr>
          <w:rFonts w:ascii="Calibri" w:hAnsi="Calibri" w:eastAsia="Calibri" w:cs="Calibri"/>
          <w:sz w:val="22"/>
          <w:szCs w:val="22"/>
        </w:rPr>
        <w:t xml:space="preserve">Housing Advice &amp; </w:t>
      </w:r>
      <w:r w:rsidR="00E65764">
        <w:rPr>
          <w:rFonts w:ascii="Calibri" w:hAnsi="Calibri" w:eastAsia="Calibri" w:cs="Calibri"/>
          <w:sz w:val="22"/>
          <w:szCs w:val="22"/>
        </w:rPr>
        <w:t>Advocacy Manager</w:t>
      </w:r>
    </w:p>
    <w:p w:rsidR="00BB4589" w:rsidP="7F4923B0" w:rsidRDefault="00BB4589" w14:paraId="67BA8A74" w14:textId="45C2D5C5">
      <w:pPr>
        <w:spacing w:after="0" w:line="240" w:lineRule="auto"/>
        <w:jc w:val="both"/>
        <w:rPr>
          <w:rFonts w:ascii="Calibri" w:hAnsi="Calibri" w:eastAsia="Calibri" w:cs="Calibri"/>
          <w:sz w:val="22"/>
          <w:szCs w:val="22"/>
        </w:rPr>
      </w:pPr>
    </w:p>
    <w:p w:rsidR="00BB4589" w:rsidP="7F4923B0" w:rsidRDefault="456449B0" w14:paraId="3FCE9725" w14:textId="137081E4">
      <w:pPr>
        <w:pStyle w:val="SubHeading"/>
        <w:rPr>
          <w:rFonts w:ascii="Calibri" w:hAnsi="Calibri" w:eastAsia="Calibri" w:cs="Calibri"/>
          <w:color w:val="auto"/>
          <w:sz w:val="22"/>
          <w:szCs w:val="22"/>
        </w:rPr>
      </w:pPr>
      <w:r w:rsidRPr="7F4923B0">
        <w:rPr>
          <w:rFonts w:ascii="Calibri" w:hAnsi="Calibri" w:eastAsia="Calibri" w:cs="Calibri"/>
          <w:color w:val="auto"/>
          <w:sz w:val="22"/>
          <w:szCs w:val="22"/>
        </w:rPr>
        <w:t xml:space="preserve">MAIN TASKS OF THE JOB: </w:t>
      </w:r>
    </w:p>
    <w:p w:rsidRPr="00D3665E" w:rsidR="001D1197" w:rsidP="001D1197" w:rsidRDefault="001D1197" w14:paraId="22457C6D" w14:textId="77777777">
      <w:pPr>
        <w:pStyle w:val="paragraph"/>
        <w:numPr>
          <w:ilvl w:val="0"/>
          <w:numId w:val="12"/>
        </w:numPr>
        <w:shd w:val="clear" w:color="auto" w:fill="FFFFFF" w:themeFill="background1"/>
        <w:spacing w:before="0" w:beforeAutospacing="0" w:after="0" w:afterAutospacing="0"/>
        <w:rPr>
          <w:rFonts w:cs="Calibri" w:asciiTheme="minorHAnsi" w:hAnsiTheme="minorHAnsi"/>
          <w:sz w:val="22"/>
          <w:szCs w:val="22"/>
        </w:rPr>
      </w:pPr>
      <w:r w:rsidRPr="00D3665E">
        <w:rPr>
          <w:rFonts w:cs="Calibri" w:asciiTheme="minorHAnsi" w:hAnsiTheme="minorHAnsi"/>
          <w:sz w:val="22"/>
          <w:szCs w:val="22"/>
          <w:lang w:val="en-US"/>
        </w:rPr>
        <w:t>Work on behalf of Making Justice Work partners (Frontline Fife, Fife Law Centre and Citizens Advice &amp; Rights Fife) to raise awareness of the service.</w:t>
      </w:r>
    </w:p>
    <w:p w:rsidRPr="00D3665E" w:rsidR="006B2130" w:rsidP="006B2130" w:rsidRDefault="006B2130" w14:paraId="22683A22" w14:textId="77777777">
      <w:pPr>
        <w:pStyle w:val="paragraph"/>
        <w:numPr>
          <w:ilvl w:val="0"/>
          <w:numId w:val="12"/>
        </w:numPr>
        <w:shd w:val="clear" w:color="auto" w:fill="FFFFFF" w:themeFill="background1"/>
        <w:spacing w:before="0" w:beforeAutospacing="0" w:after="0" w:afterAutospacing="0"/>
        <w:rPr>
          <w:rFonts w:cs="Calibri" w:asciiTheme="minorHAnsi" w:hAnsiTheme="minorHAnsi"/>
          <w:sz w:val="22"/>
          <w:szCs w:val="22"/>
          <w:lang w:val="en-US"/>
        </w:rPr>
      </w:pPr>
      <w:r w:rsidRPr="00D3665E">
        <w:rPr>
          <w:rFonts w:cs="Calibri" w:asciiTheme="minorHAnsi" w:hAnsiTheme="minorHAnsi"/>
          <w:sz w:val="22"/>
          <w:szCs w:val="22"/>
          <w:lang w:val="en-US"/>
        </w:rPr>
        <w:t>Process incoming referrals to the Making Justice Work Project.</w:t>
      </w:r>
    </w:p>
    <w:p w:rsidRPr="006B2130" w:rsidR="006B2130" w:rsidP="006B2130" w:rsidRDefault="006B2130" w14:paraId="2729C9A8" w14:textId="77777777">
      <w:pPr>
        <w:pStyle w:val="ListParagraph"/>
        <w:numPr>
          <w:ilvl w:val="0"/>
          <w:numId w:val="12"/>
        </w:numPr>
        <w:spacing w:after="0" w:line="240" w:lineRule="auto"/>
        <w:ind w:right="32"/>
        <w:contextualSpacing w:val="0"/>
        <w:jc w:val="both"/>
        <w:rPr>
          <w:sz w:val="22"/>
          <w:szCs w:val="22"/>
        </w:rPr>
      </w:pPr>
      <w:r w:rsidRPr="00D3665E">
        <w:rPr>
          <w:rFonts w:ascii="Calibri" w:hAnsi="Calibri" w:cs="Calibri"/>
          <w:sz w:val="22"/>
          <w:szCs w:val="22"/>
        </w:rPr>
        <w:t>Co-ordinate Steering Group communications and contacts (including organisation of meetings).</w:t>
      </w:r>
    </w:p>
    <w:p w:rsidRPr="00D3665E" w:rsidR="003B2954" w:rsidP="006B2130" w:rsidRDefault="003B2954" w14:paraId="1340AC15" w14:textId="4F08FEF5">
      <w:pPr>
        <w:pStyle w:val="ListParagraph"/>
        <w:numPr>
          <w:ilvl w:val="0"/>
          <w:numId w:val="12"/>
        </w:numPr>
        <w:spacing w:after="0" w:line="240" w:lineRule="auto"/>
        <w:ind w:right="32"/>
        <w:contextualSpacing w:val="0"/>
        <w:jc w:val="both"/>
        <w:rPr>
          <w:rStyle w:val="normaltextrun"/>
        </w:rPr>
      </w:pPr>
      <w:r w:rsidRPr="00D3665E">
        <w:rPr>
          <w:rStyle w:val="normaltextrun"/>
          <w:rFonts w:ascii="Calibri" w:hAnsi="Calibri" w:cs="Calibri"/>
        </w:rPr>
        <w:t xml:space="preserve">Maintain accurate records and performance data to evidence client outcomes and compliance requirements. </w:t>
      </w:r>
    </w:p>
    <w:p w:rsidRPr="00D3665E" w:rsidR="003B2954" w:rsidP="003B2954" w:rsidRDefault="003B2954" w14:paraId="33165CE6" w14:textId="77777777">
      <w:pPr>
        <w:pStyle w:val="ListParagraph"/>
        <w:numPr>
          <w:ilvl w:val="0"/>
          <w:numId w:val="12"/>
        </w:numPr>
        <w:spacing w:after="0" w:line="240" w:lineRule="auto"/>
        <w:ind w:right="32"/>
        <w:contextualSpacing w:val="0"/>
        <w:rPr>
          <w:rFonts w:cs="Calibri"/>
          <w:sz w:val="22"/>
          <w:szCs w:val="22"/>
        </w:rPr>
      </w:pPr>
      <w:r w:rsidRPr="00D3665E">
        <w:rPr>
          <w:rFonts w:cs="Calibri"/>
          <w:sz w:val="22"/>
          <w:szCs w:val="22"/>
        </w:rPr>
        <w:t xml:space="preserve">Gather and compile client satisfaction feedback to help inform quality assurance and continuous improvement. </w:t>
      </w:r>
    </w:p>
    <w:p w:rsidRPr="00D3665E" w:rsidR="003B2954" w:rsidP="003B2954" w:rsidRDefault="003B2954" w14:paraId="7BF6B107" w14:textId="77777777">
      <w:pPr>
        <w:pStyle w:val="paragraph"/>
        <w:numPr>
          <w:ilvl w:val="0"/>
          <w:numId w:val="12"/>
        </w:numPr>
        <w:shd w:val="clear" w:color="auto" w:fill="FFFFFF" w:themeFill="background1"/>
        <w:spacing w:before="0" w:beforeAutospacing="0" w:after="0" w:afterAutospacing="0"/>
        <w:rPr>
          <w:rFonts w:ascii="Calibri" w:hAnsi="Calibri" w:cs="Calibri"/>
          <w:sz w:val="22"/>
          <w:szCs w:val="22"/>
        </w:rPr>
      </w:pPr>
      <w:r w:rsidRPr="00D3665E">
        <w:rPr>
          <w:rFonts w:ascii="Calibri" w:hAnsi="Calibri" w:cs="Calibri"/>
          <w:sz w:val="22"/>
          <w:szCs w:val="22"/>
        </w:rPr>
        <w:t>Complete quarterly returns and communicate findings to the Scottish Legal Aid Board on behalf of partners.</w:t>
      </w:r>
    </w:p>
    <w:p w:rsidRPr="00D3665E" w:rsidR="003B2954" w:rsidP="003B2954" w:rsidRDefault="003B2954" w14:paraId="1AB42B2A" w14:textId="77777777">
      <w:pPr>
        <w:pStyle w:val="ListParagraph"/>
        <w:numPr>
          <w:ilvl w:val="0"/>
          <w:numId w:val="12"/>
        </w:numPr>
        <w:spacing w:after="0" w:line="240" w:lineRule="auto"/>
        <w:contextualSpacing w:val="0"/>
        <w:rPr>
          <w:sz w:val="22"/>
          <w:szCs w:val="22"/>
        </w:rPr>
      </w:pPr>
      <w:r w:rsidRPr="00D3665E">
        <w:rPr>
          <w:sz w:val="22"/>
          <w:szCs w:val="22"/>
        </w:rPr>
        <w:t>Work flexibly to ensure a full service is maintained across the partnership.</w:t>
      </w:r>
    </w:p>
    <w:p w:rsidRPr="00D3665E" w:rsidR="003B2954" w:rsidP="003B2954" w:rsidRDefault="003B2954" w14:paraId="0CE8A827" w14:textId="77777777">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sidRPr="00D3665E">
        <w:rPr>
          <w:rStyle w:val="normaltextrun"/>
          <w:rFonts w:ascii="Calibri" w:hAnsi="Calibri" w:cs="Calibri"/>
        </w:rPr>
        <w:t>Participate in service reviews and SNSIAP audit process.</w:t>
      </w:r>
    </w:p>
    <w:p w:rsidRPr="003B2954" w:rsidR="1047178B" w:rsidP="1047178B" w:rsidRDefault="1047178B" w14:paraId="4AFBC678" w14:textId="4EC3F79A">
      <w:pPr>
        <w:pStyle w:val="ListParagraph"/>
        <w:spacing w:after="0" w:line="240" w:lineRule="auto"/>
        <w:ind w:right="165"/>
        <w:jc w:val="both"/>
        <w:rPr>
          <w:rStyle w:val="normaltextrun"/>
          <w:rFonts w:ascii="Calibri" w:hAnsi="Calibri" w:eastAsia="Calibri" w:cs="Calibri"/>
        </w:rPr>
      </w:pPr>
    </w:p>
    <w:p w:rsidR="00BB4589" w:rsidP="7F4923B0" w:rsidRDefault="1D8615E1" w14:paraId="0EF8B90A" w14:textId="4B693C34">
      <w:pPr>
        <w:spacing w:after="0" w:line="240" w:lineRule="auto"/>
        <w:ind w:right="165"/>
        <w:jc w:val="both"/>
        <w:rPr>
          <w:rStyle w:val="normaltextrun"/>
          <w:rFonts w:ascii="Calibri" w:hAnsi="Calibri" w:eastAsia="Calibri" w:cs="Calibri"/>
          <w:b/>
          <w:bCs/>
          <w:lang w:val="en-US"/>
        </w:rPr>
      </w:pPr>
      <w:r w:rsidRPr="7F4923B0">
        <w:rPr>
          <w:rStyle w:val="normaltextrun"/>
          <w:rFonts w:ascii="Calibri" w:hAnsi="Calibri" w:eastAsia="Calibri" w:cs="Calibri"/>
          <w:b/>
          <w:bCs/>
          <w:lang w:val="en-US"/>
        </w:rPr>
        <w:t>C</w:t>
      </w:r>
      <w:r w:rsidRPr="7F4923B0" w:rsidR="69861FF9">
        <w:rPr>
          <w:rStyle w:val="normaltextrun"/>
          <w:rFonts w:ascii="Calibri" w:hAnsi="Calibri" w:eastAsia="Calibri" w:cs="Calibri"/>
          <w:b/>
          <w:bCs/>
          <w:lang w:val="en-US"/>
        </w:rPr>
        <w:t>ONTINUOUS PROFESSIONAL LEARNIN</w:t>
      </w:r>
      <w:r w:rsidRPr="7F4923B0" w:rsidR="218E0D47">
        <w:rPr>
          <w:rStyle w:val="normaltextrun"/>
          <w:rFonts w:ascii="Calibri" w:hAnsi="Calibri" w:eastAsia="Calibri" w:cs="Calibri"/>
          <w:b/>
          <w:bCs/>
          <w:lang w:val="en-US"/>
        </w:rPr>
        <w:t>G</w:t>
      </w:r>
      <w:r w:rsidRPr="7F4923B0" w:rsidR="69861FF9">
        <w:rPr>
          <w:rStyle w:val="normaltextrun"/>
          <w:rFonts w:ascii="Calibri" w:hAnsi="Calibri" w:eastAsia="Calibri" w:cs="Calibri"/>
          <w:b/>
          <w:bCs/>
          <w:lang w:val="en-US"/>
        </w:rPr>
        <w:t xml:space="preserve">, DEVELOPMENT AND </w:t>
      </w:r>
      <w:r w:rsidRPr="7F4923B0" w:rsidR="1310323F">
        <w:rPr>
          <w:rStyle w:val="normaltextrun"/>
          <w:rFonts w:ascii="Calibri" w:hAnsi="Calibri" w:eastAsia="Calibri" w:cs="Calibri"/>
          <w:b/>
          <w:bCs/>
          <w:lang w:val="en-US"/>
        </w:rPr>
        <w:t xml:space="preserve">HEALTH &amp; </w:t>
      </w:r>
      <w:r w:rsidRPr="7F4923B0" w:rsidR="69861FF9">
        <w:rPr>
          <w:rStyle w:val="normaltextrun"/>
          <w:rFonts w:ascii="Calibri" w:hAnsi="Calibri" w:eastAsia="Calibri" w:cs="Calibri"/>
          <w:b/>
          <w:bCs/>
          <w:lang w:val="en-US"/>
        </w:rPr>
        <w:t>WELLBEING</w:t>
      </w:r>
      <w:r w:rsidRPr="7F4923B0">
        <w:rPr>
          <w:rStyle w:val="normaltextrun"/>
          <w:rFonts w:ascii="Calibri" w:hAnsi="Calibri" w:eastAsia="Calibri" w:cs="Calibri"/>
          <w:b/>
          <w:bCs/>
          <w:lang w:val="en-US"/>
        </w:rPr>
        <w:t>:</w:t>
      </w:r>
    </w:p>
    <w:p w:rsidR="00BB4589" w:rsidP="7F4923B0" w:rsidRDefault="1D8615E1" w14:paraId="744CDF6E" w14:textId="027ED2A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Take ownership of one’s own continuous professional development and learning</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as set out in FLF’s Supervision and Appraisal</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programme.</w:t>
      </w:r>
    </w:p>
    <w:p w:rsidR="00BB4589" w:rsidP="7F4923B0" w:rsidRDefault="1D8615E1" w14:paraId="0B3AEB29" w14:textId="61C4675E">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Put into practice</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 xml:space="preserve">effective skills which promote inclusion, </w:t>
      </w:r>
      <w:proofErr w:type="gramStart"/>
      <w:r w:rsidRPr="7F4923B0">
        <w:rPr>
          <w:rStyle w:val="normaltextrun"/>
          <w:rFonts w:ascii="Calibri" w:hAnsi="Calibri" w:eastAsia="Calibri" w:cs="Calibri"/>
          <w:lang w:val="en-US"/>
        </w:rPr>
        <w:t>strength based</w:t>
      </w:r>
      <w:proofErr w:type="gramEnd"/>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working</w:t>
      </w:r>
      <w:r w:rsidRPr="7F4923B0" w:rsidR="789A09DA">
        <w:rPr>
          <w:rStyle w:val="normaltextrun"/>
          <w:rFonts w:ascii="Calibri" w:hAnsi="Calibri" w:eastAsia="Calibri" w:cs="Calibri"/>
          <w:lang w:val="en-US"/>
        </w:rPr>
        <w:t xml:space="preserve">, </w:t>
      </w:r>
      <w:r w:rsidRPr="7F4923B0" w:rsidR="213CF166">
        <w:rPr>
          <w:rStyle w:val="normaltextrun"/>
          <w:rFonts w:ascii="Calibri" w:hAnsi="Calibri" w:eastAsia="Calibri" w:cs="Calibri"/>
          <w:lang w:val="en-US"/>
        </w:rPr>
        <w:t xml:space="preserve">and </w:t>
      </w:r>
      <w:r w:rsidRPr="7F4923B0">
        <w:rPr>
          <w:rStyle w:val="normaltextrun"/>
          <w:rFonts w:ascii="Calibri" w:hAnsi="Calibri" w:eastAsia="Calibri" w:cs="Calibri"/>
          <w:lang w:val="en-US"/>
        </w:rPr>
        <w:t>trauma informed delivery.</w:t>
      </w:r>
    </w:p>
    <w:p w:rsidR="00BB4589" w:rsidP="7F4923B0" w:rsidRDefault="68B12D4B" w14:paraId="7D2022F5" w14:textId="72ED671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6F6E31B6">
        <w:rPr>
          <w:rStyle w:val="normaltextrun"/>
          <w:rFonts w:ascii="Calibri" w:hAnsi="Calibri" w:eastAsia="Calibri" w:cs="Calibri"/>
          <w:lang w:val="en-US"/>
        </w:rPr>
        <w:t xml:space="preserve">Be committed to promoting </w:t>
      </w:r>
      <w:r w:rsidRPr="6F6E31B6" w:rsidR="04227334">
        <w:rPr>
          <w:rStyle w:val="normaltextrun"/>
          <w:rFonts w:ascii="Calibri" w:hAnsi="Calibri" w:eastAsia="Calibri" w:cs="Calibri"/>
          <w:lang w:val="en-US"/>
        </w:rPr>
        <w:t>s</w:t>
      </w:r>
      <w:r w:rsidRPr="6F6E31B6">
        <w:rPr>
          <w:rStyle w:val="normaltextrun"/>
          <w:rFonts w:ascii="Calibri" w:hAnsi="Calibri" w:eastAsia="Calibri" w:cs="Calibri"/>
          <w:lang w:val="en-US"/>
        </w:rPr>
        <w:t>afety-first</w:t>
      </w:r>
      <w:r w:rsidRPr="6F6E31B6">
        <w:rPr>
          <w:rFonts w:ascii="Calibri" w:hAnsi="Calibri" w:eastAsia="Calibri" w:cs="Calibri"/>
          <w:sz w:val="22"/>
          <w:szCs w:val="22"/>
          <w:lang w:val="en-US"/>
        </w:rPr>
        <w:t xml:space="preserve"> </w:t>
      </w:r>
      <w:r w:rsidRPr="6F6E31B6" w:rsidR="6D245A55">
        <w:rPr>
          <w:rFonts w:ascii="Calibri" w:hAnsi="Calibri" w:eastAsia="Calibri" w:cs="Calibri"/>
          <w:sz w:val="22"/>
          <w:szCs w:val="22"/>
          <w:lang w:val="en-US"/>
        </w:rPr>
        <w:t>practi</w:t>
      </w:r>
      <w:r w:rsidRPr="6F6E31B6" w:rsidR="04227334">
        <w:rPr>
          <w:rFonts w:ascii="Calibri" w:hAnsi="Calibri" w:eastAsia="Calibri" w:cs="Calibri"/>
          <w:sz w:val="22"/>
          <w:szCs w:val="22"/>
          <w:lang w:val="en-US"/>
        </w:rPr>
        <w:t>ces</w:t>
      </w:r>
      <w:r w:rsidRPr="6F6E31B6" w:rsidR="014BB698">
        <w:rPr>
          <w:rFonts w:ascii="Calibri" w:hAnsi="Calibri" w:eastAsia="Calibri" w:cs="Calibri"/>
          <w:sz w:val="22"/>
          <w:szCs w:val="22"/>
          <w:lang w:val="en-US"/>
        </w:rPr>
        <w:t xml:space="preserve"> to</w:t>
      </w:r>
      <w:r w:rsidRPr="6F6E31B6" w:rsidR="04227334">
        <w:rPr>
          <w:rFonts w:ascii="Calibri" w:hAnsi="Calibri" w:eastAsia="Calibri" w:cs="Calibri"/>
          <w:sz w:val="22"/>
          <w:szCs w:val="22"/>
          <w:lang w:val="en-US"/>
        </w:rPr>
        <w:t xml:space="preserve"> </w:t>
      </w:r>
      <w:r w:rsidRPr="6F6E31B6" w:rsidR="54FDAC5F">
        <w:rPr>
          <w:rFonts w:ascii="Calibri" w:hAnsi="Calibri" w:eastAsia="Calibri" w:cs="Calibri"/>
          <w:sz w:val="22"/>
          <w:szCs w:val="22"/>
          <w:lang w:val="en-US"/>
        </w:rPr>
        <w:t xml:space="preserve">assure </w:t>
      </w:r>
      <w:r w:rsidRPr="6F6E31B6" w:rsidR="34DD800C">
        <w:rPr>
          <w:rStyle w:val="normaltextrun"/>
          <w:rFonts w:ascii="Calibri" w:hAnsi="Calibri" w:eastAsia="Calibri" w:cs="Calibri"/>
          <w:lang w:val="en-US"/>
        </w:rPr>
        <w:t xml:space="preserve">safety, </w:t>
      </w:r>
      <w:r w:rsidRPr="6F6E31B6">
        <w:rPr>
          <w:rStyle w:val="normaltextrun"/>
          <w:rFonts w:ascii="Calibri" w:hAnsi="Calibri" w:eastAsia="Calibri" w:cs="Calibri"/>
          <w:lang w:val="en-US"/>
        </w:rPr>
        <w:t>wellbeing,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selfcare</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and safeguarding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for all.</w:t>
      </w:r>
    </w:p>
    <w:p w:rsidR="00BB4589" w:rsidP="7F4923B0" w:rsidRDefault="00BB4589" w14:paraId="3DD21E52" w14:textId="77C52964">
      <w:pPr>
        <w:pStyle w:val="SubHeading"/>
        <w:rPr>
          <w:rFonts w:ascii="Calibri" w:hAnsi="Calibri" w:eastAsia="Calibri" w:cs="Calibri"/>
          <w:color w:val="auto"/>
          <w:sz w:val="22"/>
          <w:szCs w:val="22"/>
        </w:rPr>
      </w:pPr>
    </w:p>
    <w:p w:rsidR="00BB4589" w:rsidP="74A3D182" w:rsidRDefault="536F204A" w14:paraId="40BA7110" w14:textId="635F6C66">
      <w:pPr>
        <w:pStyle w:val="GaramondBody"/>
        <w:rPr>
          <w:color w:val="auto"/>
          <w:sz w:val="20"/>
          <w:szCs w:val="20"/>
        </w:rPr>
      </w:pPr>
      <w:r w:rsidRPr="74A3D182">
        <w:rPr>
          <w:rStyle w:val="normaltextrun"/>
          <w:rFonts w:ascii="Calibri" w:hAnsi="Calibri" w:eastAsia="Calibri" w:cs="Calibri"/>
          <w:color w:val="auto"/>
          <w:sz w:val="20"/>
          <w:szCs w:val="20"/>
        </w:rPr>
        <w:t>All staff have a duty to protect supported individuals from abuse and to report any concerns immediately</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to their line manager or other management staff and to work in accordance with</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the Protection of Vulnerable Groups (Scotland) Act 2007 and Data Protection/GDPR legislation.</w:t>
      </w:r>
      <w:r w:rsidRPr="74A3D182">
        <w:rPr>
          <w:color w:val="auto"/>
          <w:sz w:val="20"/>
          <w:szCs w:val="20"/>
        </w:rPr>
        <w:t xml:space="preserve"> </w:t>
      </w:r>
      <w:r w:rsidRPr="74A3D182" w:rsidR="1D238CE7">
        <w:rPr>
          <w:color w:val="auto"/>
          <w:sz w:val="20"/>
          <w:szCs w:val="20"/>
        </w:rPr>
        <w:t xml:space="preserve">This role will be reviewed under the </w:t>
      </w:r>
      <w:r w:rsidRPr="74A3D182" w:rsidR="47FC36F4">
        <w:rPr>
          <w:color w:val="1E1E1E"/>
          <w:sz w:val="20"/>
          <w:szCs w:val="20"/>
        </w:rPr>
        <w:t xml:space="preserve">Disclosure (Scotland) Act 2020 </w:t>
      </w:r>
      <w:r w:rsidRPr="74A3D182" w:rsidR="77BB4976">
        <w:rPr>
          <w:color w:val="1E1E1E"/>
          <w:sz w:val="20"/>
          <w:szCs w:val="20"/>
        </w:rPr>
        <w:t>(</w:t>
      </w:r>
      <w:r w:rsidRPr="74A3D182" w:rsidR="47FC36F4">
        <w:rPr>
          <w:color w:val="1E1E1E"/>
          <w:sz w:val="20"/>
          <w:szCs w:val="20"/>
        </w:rPr>
        <w:t>updated August 2026</w:t>
      </w:r>
      <w:r w:rsidRPr="74A3D182" w:rsidR="2EA22B23">
        <w:rPr>
          <w:color w:val="1E1E1E"/>
          <w:sz w:val="20"/>
          <w:szCs w:val="20"/>
        </w:rPr>
        <w:t>)</w:t>
      </w:r>
      <w:r w:rsidRPr="74A3D182" w:rsidR="47FC36F4">
        <w:t xml:space="preserve"> </w:t>
      </w:r>
      <w:r w:rsidRPr="74A3D182" w:rsidR="1D238CE7">
        <w:rPr>
          <w:color w:val="auto"/>
          <w:sz w:val="20"/>
          <w:szCs w:val="20"/>
        </w:rPr>
        <w:t xml:space="preserve">legislation and therefore any employee holding this role may be subject to </w:t>
      </w:r>
      <w:r w:rsidRPr="74A3D182" w:rsidR="5D19185F">
        <w:rPr>
          <w:color w:val="auto"/>
          <w:sz w:val="20"/>
          <w:szCs w:val="20"/>
        </w:rPr>
        <w:t>Disclosure</w:t>
      </w:r>
      <w:r w:rsidRPr="74A3D182" w:rsidR="090D969D">
        <w:rPr>
          <w:color w:val="auto"/>
          <w:sz w:val="20"/>
          <w:szCs w:val="20"/>
        </w:rPr>
        <w:t xml:space="preserve"> Checks or </w:t>
      </w:r>
      <w:r w:rsidRPr="74A3D182" w:rsidR="5B146E4A">
        <w:rPr>
          <w:color w:val="auto"/>
          <w:sz w:val="20"/>
          <w:szCs w:val="20"/>
        </w:rPr>
        <w:t>PVG</w:t>
      </w:r>
      <w:r w:rsidRPr="74A3D182" w:rsidR="2CAB276D">
        <w:rPr>
          <w:color w:val="auto"/>
          <w:sz w:val="20"/>
          <w:szCs w:val="20"/>
        </w:rPr>
        <w:t xml:space="preserve"> membership requirements</w:t>
      </w:r>
      <w:r w:rsidRPr="74A3D182" w:rsidR="5908EBB1">
        <w:rPr>
          <w:color w:val="auto"/>
          <w:sz w:val="20"/>
          <w:szCs w:val="20"/>
        </w:rPr>
        <w:t xml:space="preserve"> prior to taking up the role</w:t>
      </w:r>
      <w:r w:rsidRPr="74A3D182" w:rsidR="2CAB276D">
        <w:rPr>
          <w:color w:val="auto"/>
          <w:sz w:val="20"/>
          <w:szCs w:val="20"/>
        </w:rPr>
        <w:t>.</w:t>
      </w:r>
    </w:p>
    <w:p w:rsidR="00BB4589" w:rsidP="74A3D182" w:rsidRDefault="00BB4589" w14:paraId="552CA98F" w14:textId="6B8D08C1">
      <w:pPr>
        <w:spacing w:after="0" w:line="240" w:lineRule="auto"/>
        <w:jc w:val="both"/>
        <w:rPr>
          <w:rFonts w:ascii="Calibri" w:hAnsi="Calibri" w:eastAsia="Calibri" w:cs="Calibri"/>
          <w:b/>
          <w:bCs/>
          <w:color w:val="253143"/>
          <w:sz w:val="22"/>
          <w:szCs w:val="22"/>
        </w:rPr>
      </w:pPr>
    </w:p>
    <w:p w:rsidR="00BB4589" w:rsidP="74A3D182" w:rsidRDefault="5B146E4A" w14:paraId="3FC496E6" w14:textId="2B971B54">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Employee Signed:</w:t>
      </w:r>
      <w:r>
        <w:tab/>
      </w:r>
      <w:r>
        <w:tab/>
      </w:r>
      <w:r w:rsidRPr="74A3D182">
        <w:rPr>
          <w:rFonts w:ascii="Calibri" w:hAnsi="Calibri" w:eastAsia="Calibri" w:cs="Calibri"/>
          <w:b/>
          <w:bCs/>
          <w:color w:val="404040" w:themeColor="text1" w:themeTint="BF"/>
          <w:sz w:val="22"/>
          <w:szCs w:val="22"/>
        </w:rPr>
        <w:t xml:space="preserve"> ………………………………. </w:t>
      </w:r>
      <w:r>
        <w:tab/>
      </w:r>
      <w:r>
        <w:tab/>
      </w:r>
      <w:r w:rsidRPr="74A3D182">
        <w:rPr>
          <w:rFonts w:ascii="Calibri" w:hAnsi="Calibri" w:eastAsia="Calibri" w:cs="Calibri"/>
          <w:b/>
          <w:bCs/>
          <w:color w:val="404040" w:themeColor="text1" w:themeTint="BF"/>
          <w:sz w:val="22"/>
          <w:szCs w:val="22"/>
        </w:rPr>
        <w:t>Date: ……………….</w:t>
      </w:r>
    </w:p>
    <w:p w:rsidR="00BB4589" w:rsidP="74A3D182" w:rsidRDefault="5B146E4A" w14:paraId="2C1FBA16" w14:textId="0A9B0678">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 xml:space="preserve">Employer Signed: </w:t>
      </w:r>
      <w:r>
        <w:tab/>
      </w:r>
      <w:r>
        <w:tab/>
      </w:r>
      <w:r w:rsidRPr="74A3D182">
        <w:rPr>
          <w:rFonts w:ascii="Calibri" w:hAnsi="Calibri" w:eastAsia="Calibri" w:cs="Calibri"/>
          <w:b/>
          <w:bCs/>
          <w:color w:val="404040" w:themeColor="text1" w:themeTint="BF"/>
          <w:sz w:val="22"/>
          <w:szCs w:val="22"/>
        </w:rPr>
        <w:t xml:space="preserve">….……………………………. </w:t>
      </w:r>
      <w:r>
        <w:tab/>
      </w:r>
      <w:r>
        <w:tab/>
      </w:r>
      <w:r w:rsidRPr="74A3D182">
        <w:rPr>
          <w:rFonts w:ascii="Calibri" w:hAnsi="Calibri" w:eastAsia="Calibri" w:cs="Calibri"/>
          <w:b/>
          <w:bCs/>
          <w:color w:val="404040" w:themeColor="text1" w:themeTint="BF"/>
          <w:sz w:val="22"/>
          <w:szCs w:val="22"/>
        </w:rPr>
        <w:t>Date: ……………….</w:t>
      </w:r>
    </w:p>
    <w:p w:rsidR="00BB4589" w:rsidP="74A3D182" w:rsidRDefault="00BB4589" w14:paraId="2048AE3D" w14:textId="40131A84">
      <w:pPr>
        <w:spacing w:after="0" w:line="276" w:lineRule="auto"/>
        <w:jc w:val="both"/>
        <w:rPr>
          <w:rFonts w:ascii="Calibri" w:hAnsi="Calibri" w:eastAsia="Calibri" w:cs="Calibri"/>
          <w:color w:val="404040" w:themeColor="text1" w:themeTint="BF"/>
          <w:sz w:val="22"/>
          <w:szCs w:val="22"/>
        </w:rPr>
      </w:pPr>
    </w:p>
    <w:p w:rsidRPr="008F3C7E" w:rsidR="357909DB" w:rsidP="224B7913" w:rsidRDefault="357909DB" w14:paraId="2E706A03" w14:textId="41EE3E92">
      <w:pPr>
        <w:spacing w:after="0" w:line="240" w:lineRule="auto"/>
        <w:jc w:val="center"/>
        <w:rPr>
          <w:rFonts w:ascii="Calibri" w:hAnsi="Calibri" w:eastAsia="Calibri" w:cs="Calibri"/>
          <w:b/>
          <w:bCs/>
          <w:color w:val="FF6600"/>
          <w:sz w:val="28"/>
          <w:szCs w:val="28"/>
        </w:rPr>
      </w:pPr>
      <w:r w:rsidRPr="008F3C7E">
        <w:rPr>
          <w:rFonts w:ascii="Calibri" w:hAnsi="Calibri" w:eastAsia="Calibri" w:cs="Calibri"/>
          <w:b/>
          <w:bCs/>
          <w:color w:val="FF6600"/>
          <w:sz w:val="28"/>
          <w:szCs w:val="28"/>
        </w:rPr>
        <w:t>PERSON SPECFICATION</w:t>
      </w:r>
    </w:p>
    <w:p w:rsidR="224B7913" w:rsidP="224B7913" w:rsidRDefault="224B7913" w14:paraId="6D0CD548" w14:textId="6803BE37">
      <w:pPr>
        <w:spacing w:after="0" w:line="240" w:lineRule="auto"/>
        <w:jc w:val="center"/>
        <w:rPr>
          <w:rFonts w:ascii="Calibri" w:hAnsi="Calibri" w:eastAsia="Calibri" w:cs="Calibri"/>
          <w:color w:val="000000" w:themeColor="text1"/>
          <w:sz w:val="22"/>
          <w:szCs w:val="22"/>
        </w:rPr>
      </w:pPr>
    </w:p>
    <w:tbl>
      <w:tblPr>
        <w:tblW w:w="913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75"/>
        <w:gridCol w:w="3514"/>
        <w:gridCol w:w="3742"/>
      </w:tblGrid>
      <w:tr w:rsidR="224B7913" w:rsidTr="24AA4EAF" w14:paraId="1FE2986D" w14:textId="77777777">
        <w:trPr>
          <w:trHeight w:val="345"/>
        </w:trPr>
        <w:tc>
          <w:tcPr>
            <w:tcW w:w="1875" w:type="dxa"/>
            <w:tcBorders>
              <w:top w:val="single" w:color="auto" w:sz="6" w:space="0"/>
              <w:left w:val="single" w:color="auto" w:sz="6" w:space="0"/>
              <w:bottom w:val="single" w:color="auto" w:sz="6" w:space="0"/>
              <w:right w:val="single" w:color="auto" w:sz="6" w:space="0"/>
            </w:tcBorders>
            <w:shd w:val="clear" w:color="auto" w:fill="D0CECE"/>
            <w:tcMar/>
          </w:tcPr>
          <w:p w:rsidR="224B7913" w:rsidP="224B7913" w:rsidRDefault="224B7913" w14:paraId="1C863E58" w14:textId="70796EC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Attributes</w:t>
            </w:r>
          </w:p>
        </w:tc>
        <w:tc>
          <w:tcPr>
            <w:tcW w:w="3514" w:type="dxa"/>
            <w:tcBorders>
              <w:top w:val="single" w:color="auto" w:sz="6" w:space="0"/>
              <w:left w:val="single" w:color="auto" w:sz="6" w:space="0"/>
              <w:bottom w:val="single" w:color="auto" w:sz="6" w:space="0"/>
              <w:right w:val="single" w:color="auto" w:sz="6" w:space="0"/>
            </w:tcBorders>
            <w:shd w:val="clear" w:color="auto" w:fill="D0CECE"/>
            <w:tcMar/>
          </w:tcPr>
          <w:p w:rsidR="224B7913" w:rsidP="00504EAF" w:rsidRDefault="224B7913" w14:paraId="5B2BB730" w14:textId="01C139F7">
            <w:pPr>
              <w:spacing w:after="0" w:line="240" w:lineRule="auto"/>
              <w:ind w:left="430" w:right="168" w:hanging="288"/>
              <w:jc w:val="center"/>
              <w:rPr>
                <w:rFonts w:ascii="Calibri" w:hAnsi="Calibri" w:eastAsia="Calibri" w:cs="Calibri"/>
                <w:sz w:val="22"/>
                <w:szCs w:val="22"/>
              </w:rPr>
            </w:pPr>
            <w:r w:rsidRPr="224B7913">
              <w:rPr>
                <w:rFonts w:ascii="Calibri" w:hAnsi="Calibri" w:eastAsia="Calibri" w:cs="Calibri"/>
                <w:b/>
                <w:bCs/>
                <w:sz w:val="22"/>
                <w:szCs w:val="22"/>
              </w:rPr>
              <w:t>Essential</w:t>
            </w:r>
          </w:p>
        </w:tc>
        <w:tc>
          <w:tcPr>
            <w:tcW w:w="3742" w:type="dxa"/>
            <w:tcBorders>
              <w:top w:val="single" w:color="auto" w:sz="6" w:space="0"/>
              <w:left w:val="single" w:color="auto" w:sz="6" w:space="0"/>
              <w:bottom w:val="single" w:color="auto" w:sz="6" w:space="0"/>
              <w:right w:val="single" w:color="auto" w:sz="6" w:space="0"/>
            </w:tcBorders>
            <w:shd w:val="clear" w:color="auto" w:fill="D0CECE"/>
            <w:tcMar/>
          </w:tcPr>
          <w:p w:rsidR="224B7913" w:rsidP="00504EAF" w:rsidRDefault="224B7913" w14:paraId="255F7DDD" w14:textId="1E7C1AF2">
            <w:pPr>
              <w:spacing w:after="0" w:line="240" w:lineRule="auto"/>
              <w:ind w:left="399" w:hanging="315"/>
              <w:jc w:val="center"/>
              <w:rPr>
                <w:rFonts w:ascii="Calibri" w:hAnsi="Calibri" w:eastAsia="Calibri" w:cs="Calibri"/>
                <w:sz w:val="22"/>
                <w:szCs w:val="22"/>
              </w:rPr>
            </w:pPr>
            <w:r w:rsidRPr="224B7913">
              <w:rPr>
                <w:rFonts w:ascii="Calibri" w:hAnsi="Calibri" w:eastAsia="Calibri" w:cs="Calibri"/>
                <w:b/>
                <w:bCs/>
                <w:sz w:val="22"/>
                <w:szCs w:val="22"/>
              </w:rPr>
              <w:t>Desirable</w:t>
            </w:r>
          </w:p>
        </w:tc>
      </w:tr>
      <w:tr w:rsidR="224B7913" w:rsidTr="24AA4EAF" w14:paraId="77D584EB"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68894786" w14:textId="39FD57A6">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Experience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4637D" w:rsidR="0011501D" w:rsidP="00504EAF" w:rsidRDefault="0011501D" w14:paraId="7D57820B" w14:textId="77777777">
            <w:pPr>
              <w:pStyle w:val="ListParagraph"/>
              <w:numPr>
                <w:ilvl w:val="0"/>
                <w:numId w:val="7"/>
              </w:numPr>
              <w:spacing w:after="0" w:line="240" w:lineRule="auto"/>
              <w:ind w:left="430" w:hanging="288"/>
              <w:contextualSpacing w:val="0"/>
              <w:rPr>
                <w:rFonts w:ascii="Calibri" w:hAnsi="Calibri" w:cs="Calibri"/>
                <w:color w:val="000000" w:themeColor="text1"/>
                <w:sz w:val="22"/>
                <w:szCs w:val="22"/>
              </w:rPr>
            </w:pPr>
            <w:r w:rsidRPr="0C9FC979">
              <w:rPr>
                <w:rFonts w:ascii="Calibri" w:hAnsi="Calibri" w:cs="Calibri"/>
                <w:color w:val="000000" w:themeColor="text1"/>
                <w:sz w:val="22"/>
                <w:szCs w:val="22"/>
              </w:rPr>
              <w:t>Strong track record of providing administrative support.</w:t>
            </w:r>
          </w:p>
          <w:p w:rsidR="0011501D" w:rsidP="00504EAF" w:rsidRDefault="0011501D" w14:paraId="2124EA04" w14:textId="77777777">
            <w:pPr>
              <w:pStyle w:val="ListParagraph"/>
              <w:numPr>
                <w:ilvl w:val="0"/>
                <w:numId w:val="7"/>
              </w:numPr>
              <w:spacing w:after="0" w:line="240" w:lineRule="auto"/>
              <w:ind w:left="430" w:hanging="288"/>
              <w:contextualSpacing w:val="0"/>
              <w:rPr>
                <w:rFonts w:ascii="Calibri" w:hAnsi="Calibri" w:cs="Calibri"/>
                <w:color w:val="000000" w:themeColor="text1"/>
                <w:sz w:val="22"/>
                <w:szCs w:val="22"/>
              </w:rPr>
            </w:pPr>
            <w:r w:rsidRPr="52458D6E">
              <w:rPr>
                <w:rFonts w:ascii="Calibri" w:hAnsi="Calibri" w:cs="Calibri"/>
                <w:color w:val="000000" w:themeColor="text1"/>
                <w:sz w:val="22"/>
                <w:szCs w:val="22"/>
              </w:rPr>
              <w:t xml:space="preserve">Experience </w:t>
            </w:r>
            <w:r>
              <w:rPr>
                <w:rFonts w:ascii="Calibri" w:hAnsi="Calibri" w:cs="Calibri"/>
                <w:color w:val="000000" w:themeColor="text1"/>
                <w:sz w:val="22"/>
                <w:szCs w:val="22"/>
              </w:rPr>
              <w:t xml:space="preserve">of </w:t>
            </w:r>
            <w:r w:rsidRPr="52458D6E">
              <w:rPr>
                <w:rFonts w:ascii="Calibri" w:hAnsi="Calibri" w:cs="Calibri"/>
                <w:color w:val="000000" w:themeColor="text1"/>
                <w:sz w:val="22"/>
                <w:szCs w:val="22"/>
              </w:rPr>
              <w:t>data monitoring/data quality.</w:t>
            </w:r>
          </w:p>
          <w:p w:rsidR="224B7913" w:rsidP="00504EAF" w:rsidRDefault="0011501D" w14:paraId="50BDF548" w14:textId="203270CC">
            <w:pPr>
              <w:pStyle w:val="ListParagraph"/>
              <w:numPr>
                <w:ilvl w:val="0"/>
                <w:numId w:val="7"/>
              </w:numPr>
              <w:spacing w:after="0" w:line="240" w:lineRule="auto"/>
              <w:ind w:left="430" w:right="168" w:hanging="288"/>
              <w:rPr>
                <w:rFonts w:ascii="Calibri" w:hAnsi="Calibri" w:eastAsia="Calibri" w:cs="Calibri"/>
                <w:sz w:val="22"/>
                <w:szCs w:val="22"/>
              </w:rPr>
            </w:pPr>
            <w:r>
              <w:rPr>
                <w:rFonts w:ascii="Calibri" w:hAnsi="Calibri" w:cs="Calibri"/>
                <w:color w:val="000000" w:themeColor="text1"/>
                <w:sz w:val="22"/>
                <w:szCs w:val="22"/>
              </w:rPr>
              <w:t>Experience of w</w:t>
            </w:r>
            <w:r w:rsidRPr="00B95CEB">
              <w:rPr>
                <w:rFonts w:ascii="Calibri" w:hAnsi="Calibri" w:cs="Calibri"/>
                <w:color w:val="000000" w:themeColor="text1"/>
                <w:sz w:val="22"/>
                <w:szCs w:val="22"/>
              </w:rPr>
              <w:t>orking to contractual and performance requirements</w:t>
            </w:r>
            <w:r>
              <w:rPr>
                <w:rFonts w:ascii="Calibri" w:hAnsi="Calibri" w:cs="Calibri"/>
                <w:color w:val="000000" w:themeColor="text1"/>
                <w:sz w:val="22"/>
                <w:szCs w:val="22"/>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00BF234A" w:rsidP="24AA4EAF" w:rsidRDefault="00BF234A" w14:paraId="5AA72BE7" w14:textId="77777777">
            <w:pPr>
              <w:pStyle w:val="paragraph"/>
              <w:numPr>
                <w:ilvl w:val="0"/>
                <w:numId w:val="7"/>
              </w:numPr>
              <w:spacing w:before="0" w:beforeAutospacing="off" w:after="0" w:afterAutospacing="off"/>
              <w:ind w:left="399" w:hanging="315"/>
              <w:textAlignment w:val="baseline"/>
              <w:rPr>
                <w:rStyle w:val="normaltextrun"/>
                <w:rFonts w:ascii="Calibri" w:hAnsi="Calibri" w:eastAsia="Calibri" w:cs="Calibri" w:asciiTheme="minorAscii" w:hAnsiTheme="minorAscii" w:eastAsiaTheme="minorAscii" w:cstheme="minorAscii"/>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working in the Third Sector.</w:t>
            </w:r>
          </w:p>
          <w:p w:rsidRPr="00AF064F" w:rsidR="00BF234A" w:rsidP="24AA4EAF" w:rsidRDefault="00BF234A" w14:paraId="5A4C10D6" w14:textId="77777777">
            <w:pPr>
              <w:pStyle w:val="paragraph"/>
              <w:numPr>
                <w:ilvl w:val="0"/>
                <w:numId w:val="7"/>
              </w:numPr>
              <w:spacing w:before="0" w:beforeAutospacing="off" w:after="0" w:afterAutospacing="off"/>
              <w:ind w:left="399" w:hanging="315"/>
              <w:textAlignment w:val="baseline"/>
              <w:rPr>
                <w:rStyle w:val="normaltextrun"/>
                <w:rFonts w:ascii="Calibri" w:hAnsi="Calibri" w:eastAsia="Calibri" w:cs="Calibri" w:asciiTheme="minorAscii" w:hAnsiTheme="minorAscii" w:eastAsiaTheme="minorAscii" w:cstheme="minorAscii"/>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partner</w:t>
            </w:r>
            <w:r w:rsidRPr="24AA4EAF" w:rsidR="20B67F1E">
              <w:rPr>
                <w:rStyle w:val="normaltextrun"/>
                <w:rFonts w:ascii="Calibri" w:hAnsi="Calibri" w:eastAsia="Calibri" w:cs="Calibri" w:asciiTheme="minorAscii" w:hAnsiTheme="minorAscii" w:eastAsiaTheme="minorAscii" w:cstheme="minorAscii"/>
                <w:lang w:val="en-US"/>
              </w:rPr>
              <w:t>ship working.</w:t>
            </w:r>
          </w:p>
          <w:p w:rsidRPr="00BF234A" w:rsidR="224B7913" w:rsidP="24AA4EAF" w:rsidRDefault="00BF234A" w14:paraId="51FCBC36" w14:textId="4A21553F">
            <w:pPr>
              <w:pStyle w:val="paragraph"/>
              <w:numPr>
                <w:ilvl w:val="0"/>
                <w:numId w:val="7"/>
              </w:numPr>
              <w:spacing w:before="0" w:beforeAutospacing="off" w:after="0" w:afterAutospacing="off"/>
              <w:ind w:left="399" w:hanging="315"/>
              <w:textAlignment w:val="baseline"/>
              <w:rPr>
                <w:rFonts w:ascii="Calibri" w:hAnsi="Calibri" w:eastAsia="" w:cs="Calibri" w:eastAsiaTheme="minorEastAsia"/>
                <w:sz w:val="22"/>
                <w:szCs w:val="22"/>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project management</w:t>
            </w:r>
            <w:r w:rsidRPr="24AA4EAF" w:rsidR="20B67F1E">
              <w:rPr>
                <w:rStyle w:val="normaltextrun"/>
                <w:lang w:val="en-US"/>
              </w:rPr>
              <w:t>.</w:t>
            </w:r>
          </w:p>
        </w:tc>
      </w:tr>
      <w:tr w:rsidR="224B7913" w:rsidTr="24AA4EAF" w14:paraId="316AE215"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11789EF2" w14:textId="53C7B40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Education, Qualifications &amp; Training</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007D2043" w14:paraId="53C11B0B" w14:textId="281411F6">
            <w:pPr>
              <w:pStyle w:val="ListParagraph"/>
              <w:numPr>
                <w:ilvl w:val="0"/>
                <w:numId w:val="7"/>
              </w:numPr>
              <w:spacing w:after="0" w:line="240" w:lineRule="auto"/>
              <w:ind w:left="430" w:right="168" w:hanging="288"/>
              <w:rPr>
                <w:rFonts w:ascii="Calibri" w:hAnsi="Calibri" w:eastAsia="Calibri" w:cs="Calibri"/>
                <w:sz w:val="22"/>
                <w:szCs w:val="22"/>
              </w:rPr>
            </w:pPr>
            <w:r w:rsidRPr="00C10A50">
              <w:rPr>
                <w:rFonts w:ascii="Calibri" w:hAnsi="Calibri" w:cs="Calibri"/>
                <w:color w:val="000000" w:themeColor="text1"/>
                <w:sz w:val="22"/>
                <w:szCs w:val="22"/>
              </w:rPr>
              <w:t>Educate</w:t>
            </w:r>
            <w:r w:rsidR="00D86B21">
              <w:rPr>
                <w:rFonts w:ascii="Calibri" w:hAnsi="Calibri" w:cs="Calibri"/>
                <w:color w:val="000000" w:themeColor="text1"/>
                <w:sz w:val="22"/>
                <w:szCs w:val="22"/>
              </w:rPr>
              <w:t>d to HNC</w:t>
            </w:r>
            <w:r w:rsidRPr="00C10A50">
              <w:rPr>
                <w:rFonts w:ascii="Calibri" w:hAnsi="Calibri" w:cs="Calibri"/>
                <w:color w:val="000000" w:themeColor="text1"/>
                <w:sz w:val="22"/>
                <w:szCs w:val="22"/>
              </w:rPr>
              <w:t xml:space="preserve"> or equivalent in a related discipline</w:t>
            </w:r>
            <w:r w:rsidR="00D86B21">
              <w:rPr>
                <w:rFonts w:ascii="Calibri" w:hAnsi="Calibri" w:cs="Calibri"/>
                <w:color w:val="000000" w:themeColor="text1"/>
                <w:sz w:val="22"/>
                <w:szCs w:val="22"/>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5B7D2068" w14:textId="7A34BFA1">
            <w:pPr>
              <w:spacing w:after="0" w:line="240" w:lineRule="auto"/>
              <w:ind w:left="399" w:hanging="315"/>
              <w:rPr>
                <w:rFonts w:ascii="Calibri" w:hAnsi="Calibri" w:eastAsia="Calibri" w:cs="Calibri"/>
                <w:sz w:val="22"/>
                <w:szCs w:val="22"/>
              </w:rPr>
            </w:pPr>
          </w:p>
        </w:tc>
      </w:tr>
      <w:tr w:rsidR="224B7913" w:rsidTr="24AA4EAF" w14:paraId="1FAB418D"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2B71DD56" w14:textId="64E43C91">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Skills, Abilities &amp; Knowledge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9830CC" w:rsidR="00081FC3" w:rsidP="00504EAF" w:rsidRDefault="00081FC3" w14:paraId="45A7664E" w14:textId="77777777">
            <w:pPr>
              <w:pStyle w:val="ListParagraph"/>
              <w:numPr>
                <w:ilvl w:val="0"/>
                <w:numId w:val="4"/>
              </w:numPr>
              <w:spacing w:after="0" w:line="240" w:lineRule="auto"/>
              <w:ind w:left="430" w:hanging="288"/>
              <w:contextualSpacing w:val="0"/>
              <w:rPr>
                <w:rFonts w:ascii="Calibri" w:hAnsi="Calibri" w:cs="Calibri"/>
                <w:color w:val="000000" w:themeColor="text1"/>
                <w:sz w:val="22"/>
                <w:szCs w:val="22"/>
              </w:rPr>
            </w:pPr>
            <w:r w:rsidRPr="009830CC">
              <w:rPr>
                <w:rFonts w:ascii="Calibri" w:hAnsi="Calibri" w:cs="Calibri"/>
                <w:color w:val="000000" w:themeColor="text1"/>
                <w:sz w:val="22"/>
                <w:szCs w:val="22"/>
              </w:rPr>
              <w:t xml:space="preserve">Ability to work independently and </w:t>
            </w:r>
            <w:r>
              <w:rPr>
                <w:rFonts w:ascii="Calibri" w:hAnsi="Calibri" w:cs="Calibri"/>
                <w:color w:val="000000" w:themeColor="text1"/>
                <w:sz w:val="22"/>
                <w:szCs w:val="22"/>
              </w:rPr>
              <w:t>as part of a wider team.</w:t>
            </w:r>
          </w:p>
          <w:p w:rsidRPr="00EE11E9" w:rsidR="00081FC3" w:rsidP="00504EAF" w:rsidRDefault="00081FC3" w14:paraId="420C8E5C" w14:textId="64E9EA38">
            <w:pPr>
              <w:pStyle w:val="ListParagraph"/>
              <w:numPr>
                <w:ilvl w:val="0"/>
                <w:numId w:val="4"/>
              </w:numPr>
              <w:spacing w:after="0" w:line="240" w:lineRule="auto"/>
              <w:ind w:left="430" w:hanging="288"/>
              <w:contextualSpacing w:val="0"/>
              <w:rPr>
                <w:rFonts w:ascii="Calibri" w:hAnsi="Calibri" w:cs="Calibri"/>
                <w:color w:val="000000" w:themeColor="text1"/>
                <w:sz w:val="22"/>
                <w:szCs w:val="22"/>
              </w:rPr>
            </w:pPr>
            <w:r w:rsidRPr="52458D6E">
              <w:rPr>
                <w:rFonts w:ascii="Calibri" w:hAnsi="Calibri" w:cs="Calibri"/>
                <w:color w:val="000000" w:themeColor="text1"/>
                <w:sz w:val="22"/>
                <w:szCs w:val="22"/>
              </w:rPr>
              <w:t>Proficient in the use of Microsoft Office/Excel</w:t>
            </w:r>
            <w:r w:rsidR="00B16549">
              <w:rPr>
                <w:rFonts w:ascii="Calibri" w:hAnsi="Calibri" w:cs="Calibri"/>
                <w:color w:val="000000" w:themeColor="text1"/>
                <w:sz w:val="22"/>
                <w:szCs w:val="22"/>
              </w:rPr>
              <w:t>.</w:t>
            </w:r>
          </w:p>
          <w:p w:rsidRPr="00DF776C" w:rsidR="00081FC3" w:rsidP="00504EAF" w:rsidRDefault="00081FC3" w14:paraId="76BE38F5" w14:textId="77777777">
            <w:pPr>
              <w:pStyle w:val="ListParagraph"/>
              <w:numPr>
                <w:ilvl w:val="0"/>
                <w:numId w:val="4"/>
              </w:numPr>
              <w:spacing w:after="0" w:line="240" w:lineRule="auto"/>
              <w:ind w:left="430" w:hanging="288"/>
              <w:contextualSpacing w:val="0"/>
              <w:rPr>
                <w:rFonts w:ascii="Calibri" w:hAnsi="Calibri"/>
                <w:color w:val="000000" w:themeColor="text1"/>
                <w:sz w:val="22"/>
                <w:szCs w:val="22"/>
              </w:rPr>
            </w:pPr>
            <w:r w:rsidRPr="002E1CC2">
              <w:rPr>
                <w:rFonts w:ascii="Calibri" w:hAnsi="Calibri" w:cs="Calibri"/>
                <w:color w:val="000000" w:themeColor="text1"/>
                <w:sz w:val="22"/>
                <w:szCs w:val="22"/>
              </w:rPr>
              <w:t xml:space="preserve">Strong organisational skills with </w:t>
            </w:r>
            <w:r>
              <w:rPr>
                <w:rFonts w:ascii="Calibri" w:hAnsi="Calibri" w:cs="Calibri"/>
                <w:color w:val="000000" w:themeColor="text1"/>
                <w:sz w:val="22"/>
                <w:szCs w:val="22"/>
              </w:rPr>
              <w:t>an attention to detail.</w:t>
            </w:r>
          </w:p>
          <w:p w:rsidRPr="00C56C4B" w:rsidR="224B7913" w:rsidP="00504EAF" w:rsidRDefault="00081FC3" w14:paraId="6274B250" w14:textId="77777777">
            <w:pPr>
              <w:pStyle w:val="ListParagraph"/>
              <w:numPr>
                <w:ilvl w:val="0"/>
                <w:numId w:val="4"/>
              </w:numPr>
              <w:spacing w:after="0" w:line="240" w:lineRule="auto"/>
              <w:ind w:left="430" w:right="168" w:hanging="288"/>
              <w:rPr>
                <w:rFonts w:ascii="Calibri" w:hAnsi="Calibri" w:eastAsia="Calibri" w:cs="Calibri"/>
                <w:sz w:val="22"/>
                <w:szCs w:val="22"/>
              </w:rPr>
            </w:pPr>
            <w:r w:rsidRPr="52458D6E">
              <w:rPr>
                <w:rFonts w:ascii="Calibri" w:hAnsi="Calibri" w:cs="Calibri"/>
                <w:color w:val="000000" w:themeColor="text1"/>
                <w:sz w:val="22"/>
                <w:szCs w:val="22"/>
              </w:rPr>
              <w:t>Ability to multi-task and work to strict deadlines.</w:t>
            </w:r>
          </w:p>
          <w:p w:rsidRPr="00A92C1E" w:rsidR="00C56C4B" w:rsidP="00A92C1E" w:rsidRDefault="00C56C4B" w14:paraId="74F93923" w14:textId="7A9C1187">
            <w:pPr>
              <w:spacing w:after="0" w:line="240" w:lineRule="auto"/>
              <w:ind w:left="142" w:right="168"/>
              <w:rPr>
                <w:rFonts w:ascii="Calibri" w:hAnsi="Calibri" w:eastAsia="Calibri" w:cs="Calibri"/>
                <w:sz w:val="22"/>
                <w:szCs w:val="22"/>
              </w:rPr>
            </w:pP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12B3F2DF" w14:textId="1A06BBC6">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t>Knowledge and ability to embed Trauma Informed Principles</w:t>
            </w:r>
          </w:p>
          <w:p w:rsidRPr="009164C0" w:rsidR="224B7913" w:rsidP="00504EAF" w:rsidRDefault="224B7913" w14:paraId="5BC53E93" w14:textId="78AD3A8A">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t>Understanding of Quality Assurance and Audit.</w:t>
            </w:r>
          </w:p>
          <w:p w:rsidRPr="00025B27" w:rsidR="6AB8C257" w:rsidP="00504EAF" w:rsidRDefault="224B7913" w14:paraId="49D0B8C9" w14:textId="69F52555">
            <w:pPr>
              <w:pStyle w:val="ListParagraph"/>
              <w:numPr>
                <w:ilvl w:val="0"/>
                <w:numId w:val="11"/>
              </w:numPr>
              <w:spacing w:after="0" w:line="240" w:lineRule="auto"/>
              <w:ind w:left="399" w:right="270" w:hanging="315"/>
              <w:rPr>
                <w:rFonts w:ascii="Calibri" w:hAnsi="Calibri" w:eastAsia="Calibri" w:cs="Calibri"/>
                <w:sz w:val="22"/>
                <w:szCs w:val="22"/>
              </w:rPr>
            </w:pPr>
            <w:r w:rsidRPr="00025B27">
              <w:rPr>
                <w:rFonts w:ascii="Calibri" w:hAnsi="Calibri" w:eastAsia="Calibri" w:cs="Calibri"/>
                <w:sz w:val="22"/>
                <w:szCs w:val="22"/>
                <w:lang w:val="en-US"/>
              </w:rPr>
              <w:t>Full Valid Driving License and access to own transport (with business insurance) or otherwise be able to travel throughout Fife.</w:t>
            </w:r>
          </w:p>
        </w:tc>
      </w:tr>
      <w:tr w:rsidR="224B7913" w:rsidTr="24AA4EAF" w14:paraId="62E540BE"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539DA6DD" w14:textId="266B505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Interpersonal &amp; Communication Skills</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00560A63" w:rsidP="00504EAF" w:rsidRDefault="00560A63" w14:paraId="5F4A7FB9" w14:textId="77777777">
            <w:pPr>
              <w:pStyle w:val="ListParagraph"/>
              <w:numPr>
                <w:ilvl w:val="0"/>
                <w:numId w:val="2"/>
              </w:numPr>
              <w:spacing w:after="0" w:line="240" w:lineRule="auto"/>
              <w:ind w:left="430" w:hanging="288"/>
              <w:contextualSpacing w:val="0"/>
              <w:rPr>
                <w:rFonts w:ascii="Calibri" w:hAnsi="Calibri"/>
                <w:color w:val="000000" w:themeColor="text1"/>
                <w:sz w:val="22"/>
                <w:szCs w:val="22"/>
              </w:rPr>
            </w:pPr>
            <w:r w:rsidRPr="52458D6E">
              <w:rPr>
                <w:rFonts w:ascii="Calibri" w:hAnsi="Calibri"/>
                <w:color w:val="000000" w:themeColor="text1"/>
                <w:sz w:val="22"/>
                <w:szCs w:val="22"/>
              </w:rPr>
              <w:t xml:space="preserve">Able to proactively seek advice/support and learn from others. </w:t>
            </w:r>
          </w:p>
          <w:p w:rsidRPr="00EC47B3" w:rsidR="00560A63" w:rsidP="00504EAF" w:rsidRDefault="00560A63" w14:paraId="4812BDD7" w14:textId="77777777">
            <w:pPr>
              <w:pStyle w:val="paragraph"/>
              <w:numPr>
                <w:ilvl w:val="0"/>
                <w:numId w:val="2"/>
              </w:numPr>
              <w:spacing w:before="0" w:beforeAutospacing="0" w:after="0" w:afterAutospacing="0"/>
              <w:ind w:left="430" w:hanging="288"/>
              <w:rPr>
                <w:rFonts w:ascii="Calibri" w:hAnsi="Calibri" w:eastAsia="Calibri" w:cs="Calibri"/>
                <w:color w:val="000000" w:themeColor="text1"/>
                <w:sz w:val="22"/>
                <w:szCs w:val="22"/>
                <w:lang w:eastAsia="en-US"/>
              </w:rPr>
            </w:pPr>
            <w:r w:rsidRPr="52458D6E">
              <w:rPr>
                <w:rFonts w:ascii="Calibri" w:hAnsi="Calibri" w:eastAsia="Calibri" w:cs="Calibri"/>
                <w:color w:val="000000" w:themeColor="text1"/>
                <w:sz w:val="22"/>
                <w:szCs w:val="22"/>
                <w:lang w:eastAsia="en-US"/>
              </w:rPr>
              <w:t>Ability to communicate across partners and establish positive relationships across project stakeholders.</w:t>
            </w:r>
          </w:p>
          <w:p w:rsidRPr="00A21776" w:rsidR="00560A63" w:rsidP="00504EAF" w:rsidRDefault="00560A63" w14:paraId="1209AE96" w14:textId="77777777">
            <w:pPr>
              <w:pStyle w:val="paragraph"/>
              <w:numPr>
                <w:ilvl w:val="0"/>
                <w:numId w:val="2"/>
              </w:numPr>
              <w:spacing w:before="0" w:beforeAutospacing="0" w:after="0" w:afterAutospacing="0"/>
              <w:ind w:left="430" w:hanging="288"/>
              <w:rPr>
                <w:rFonts w:ascii="Calibri" w:hAnsi="Calibri" w:eastAsia="Calibri" w:cs="Calibri"/>
                <w:color w:val="000000" w:themeColor="text1"/>
                <w:sz w:val="22"/>
                <w:szCs w:val="22"/>
                <w:lang w:eastAsia="en-US"/>
              </w:rPr>
            </w:pPr>
            <w:r w:rsidRPr="0C9FC979">
              <w:rPr>
                <w:rFonts w:ascii="Calibri" w:hAnsi="Calibri" w:eastAsia="Calibri" w:cs="Calibri"/>
                <w:color w:val="000000" w:themeColor="text1"/>
                <w:sz w:val="22"/>
                <w:szCs w:val="22"/>
                <w:lang w:eastAsia="en-US"/>
              </w:rPr>
              <w:t>Able to maintain professional boundaries and uphold confidentiality.</w:t>
            </w:r>
          </w:p>
          <w:p w:rsidR="224B7913" w:rsidP="00504EAF" w:rsidRDefault="00560A63" w14:paraId="1F0DD2F3" w14:textId="187B5CED">
            <w:pPr>
              <w:pStyle w:val="ListParagraph"/>
              <w:numPr>
                <w:ilvl w:val="0"/>
                <w:numId w:val="2"/>
              </w:numPr>
              <w:spacing w:after="0" w:line="240" w:lineRule="auto"/>
              <w:ind w:left="430" w:right="168" w:hanging="288"/>
              <w:rPr>
                <w:rFonts w:ascii="Calibri" w:hAnsi="Calibri" w:eastAsia="Calibri" w:cs="Calibri"/>
                <w:sz w:val="22"/>
                <w:szCs w:val="22"/>
              </w:rPr>
            </w:pPr>
            <w:r w:rsidRPr="0C9FC979">
              <w:rPr>
                <w:noProof/>
                <w:sz w:val="22"/>
                <w:szCs w:val="22"/>
                <w:lang w:eastAsia="en-GB"/>
              </w:rPr>
              <w:t>Able to proactively seek avice and support from others.</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560A63" w:rsidR="224B7913" w:rsidP="00504EAF" w:rsidRDefault="224B7913" w14:paraId="5A4ECF5E" w14:textId="448FF79F">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 xml:space="preserve">Able to proactively seek </w:t>
            </w:r>
            <w:r w:rsidRPr="224B7913" w:rsidR="79D4C258">
              <w:rPr>
                <w:rFonts w:ascii="Calibri" w:hAnsi="Calibri" w:eastAsia="Calibri" w:cs="Calibri"/>
                <w:sz w:val="22"/>
                <w:szCs w:val="22"/>
                <w:lang w:val="en-US"/>
              </w:rPr>
              <w:t xml:space="preserve">advice </w:t>
            </w:r>
            <w:r w:rsidRPr="224B7913">
              <w:rPr>
                <w:rFonts w:ascii="Calibri" w:hAnsi="Calibri" w:eastAsia="Calibri" w:cs="Calibri"/>
                <w:sz w:val="22"/>
                <w:szCs w:val="22"/>
                <w:lang w:val="en-US"/>
              </w:rPr>
              <w:t>and</w:t>
            </w:r>
            <w:r w:rsidRPr="224B7913" w:rsidR="68A0D414">
              <w:rPr>
                <w:rFonts w:ascii="Calibri" w:hAnsi="Calibri" w:eastAsia="Calibri" w:cs="Calibri"/>
                <w:sz w:val="22"/>
                <w:szCs w:val="22"/>
                <w:lang w:val="en-US"/>
              </w:rPr>
              <w:t xml:space="preserve"> gain support from others.</w:t>
            </w:r>
            <w:r w:rsidRPr="224B7913">
              <w:rPr>
                <w:rFonts w:ascii="Calibri" w:hAnsi="Calibri" w:eastAsia="Calibri" w:cs="Calibri"/>
                <w:sz w:val="22"/>
                <w:szCs w:val="22"/>
                <w:lang w:val="en-US"/>
              </w:rPr>
              <w:t xml:space="preserve">  </w:t>
            </w:r>
          </w:p>
        </w:tc>
      </w:tr>
      <w:tr w:rsidR="224B7913" w:rsidTr="24AA4EAF" w14:paraId="0CAE4EBA"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4EB9ABD6" w14:textId="267A7204">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Value Base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63551336" w14:textId="45BBA03B">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the principles and practice of continuous improvement.</w:t>
            </w:r>
          </w:p>
          <w:p w:rsidR="224B7913" w:rsidP="00504EAF" w:rsidRDefault="224B7913" w14:paraId="51E01F07" w14:textId="1EF9C699">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achieve and celebrate successes</w:t>
            </w:r>
          </w:p>
          <w:p w:rsidR="224B7913" w:rsidP="00504EAF" w:rsidRDefault="224B7913" w14:paraId="6712F22C" w14:textId="5593FB94">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 xml:space="preserve">A belief </w:t>
            </w:r>
            <w:r w:rsidRPr="224B7913" w:rsidR="7096225F">
              <w:rPr>
                <w:rFonts w:ascii="Calibri" w:hAnsi="Calibri" w:eastAsia="Calibri" w:cs="Calibri"/>
                <w:sz w:val="22"/>
                <w:szCs w:val="22"/>
                <w:lang w:val="en-US"/>
              </w:rPr>
              <w:t xml:space="preserve">in </w:t>
            </w:r>
            <w:r w:rsidRPr="224B7913">
              <w:rPr>
                <w:rFonts w:ascii="Calibri" w:hAnsi="Calibri" w:eastAsia="Calibri" w:cs="Calibri"/>
                <w:sz w:val="22"/>
                <w:szCs w:val="22"/>
                <w:lang w:val="en-US"/>
              </w:rPr>
              <w:t xml:space="preserve">and evidence </w:t>
            </w:r>
            <w:r w:rsidRPr="224B7913" w:rsidR="2F0D97A9">
              <w:rPr>
                <w:rFonts w:ascii="Calibri" w:hAnsi="Calibri" w:eastAsia="Calibri" w:cs="Calibri"/>
                <w:sz w:val="22"/>
                <w:szCs w:val="22"/>
                <w:lang w:val="en-US"/>
              </w:rPr>
              <w:t>of</w:t>
            </w:r>
            <w:r w:rsidRPr="224B7913" w:rsidR="187CEA75">
              <w:rPr>
                <w:rFonts w:ascii="Calibri" w:hAnsi="Calibri" w:eastAsia="Calibri" w:cs="Calibri"/>
                <w:sz w:val="22"/>
                <w:szCs w:val="22"/>
                <w:lang w:val="en-US"/>
              </w:rPr>
              <w:t xml:space="preserve"> </w:t>
            </w:r>
            <w:r w:rsidRPr="224B7913" w:rsidR="036CB71F">
              <w:rPr>
                <w:rFonts w:ascii="Calibri" w:hAnsi="Calibri" w:eastAsia="Calibri" w:cs="Calibri"/>
                <w:sz w:val="22"/>
                <w:szCs w:val="22"/>
                <w:lang w:val="en-US"/>
              </w:rPr>
              <w:t>uphold</w:t>
            </w:r>
            <w:r w:rsidRPr="224B7913" w:rsidR="34A8C1C9">
              <w:rPr>
                <w:rFonts w:ascii="Calibri" w:hAnsi="Calibri" w:eastAsia="Calibri" w:cs="Calibri"/>
                <w:sz w:val="22"/>
                <w:szCs w:val="22"/>
                <w:lang w:val="en-US"/>
              </w:rPr>
              <w:t>ing</w:t>
            </w:r>
            <w:r w:rsidRPr="224B7913">
              <w:rPr>
                <w:rFonts w:ascii="Calibri" w:hAnsi="Calibri" w:eastAsia="Calibri" w:cs="Calibri"/>
                <w:sz w:val="22"/>
                <w:szCs w:val="22"/>
                <w:lang w:val="en-US"/>
              </w:rPr>
              <w:t xml:space="preserve"> inclusion, </w:t>
            </w:r>
            <w:r w:rsidR="00451A47">
              <w:rPr>
                <w:rFonts w:ascii="Calibri" w:hAnsi="Calibri" w:eastAsia="Calibri" w:cs="Calibri"/>
                <w:sz w:val="22"/>
                <w:szCs w:val="22"/>
                <w:lang w:val="en-US"/>
              </w:rPr>
              <w:t xml:space="preserve">fairness, </w:t>
            </w:r>
            <w:r w:rsidRPr="224B7913">
              <w:rPr>
                <w:rFonts w:ascii="Calibri" w:hAnsi="Calibri" w:eastAsia="Calibri" w:cs="Calibri"/>
                <w:sz w:val="22"/>
                <w:szCs w:val="22"/>
                <w:lang w:val="en-US"/>
              </w:rPr>
              <w:t>respect and honesty</w:t>
            </w:r>
            <w:r w:rsidRPr="224B7913" w:rsidR="2BF31F08">
              <w:rPr>
                <w:rFonts w:ascii="Calibri" w:hAnsi="Calibri" w:eastAsia="Calibri" w:cs="Calibri"/>
                <w:sz w:val="22"/>
                <w:szCs w:val="22"/>
                <w:lang w:val="en-US"/>
              </w:rPr>
              <w:t xml:space="preserve"> at work</w:t>
            </w:r>
            <w:r w:rsidRPr="224B7913">
              <w:rPr>
                <w:rFonts w:ascii="Calibri" w:hAnsi="Calibri" w:eastAsia="Calibri" w:cs="Calibri"/>
                <w:sz w:val="22"/>
                <w:szCs w:val="22"/>
                <w:lang w:val="en-US"/>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5EBEA034" w14:textId="6090B7A1">
            <w:pPr>
              <w:spacing w:after="0" w:line="240" w:lineRule="auto"/>
              <w:ind w:left="399" w:hanging="315"/>
              <w:rPr>
                <w:rFonts w:ascii="Calibri" w:hAnsi="Calibri" w:eastAsia="Calibri" w:cs="Calibri"/>
                <w:sz w:val="22"/>
                <w:szCs w:val="22"/>
              </w:rPr>
            </w:pPr>
          </w:p>
        </w:tc>
      </w:tr>
    </w:tbl>
    <w:p w:rsidR="224B7913" w:rsidRDefault="224B7913" w14:paraId="20696226" w14:textId="5EE5B882"/>
    <w:sectPr w:rsidR="224B7913" w:rsidSect="00691F8D">
      <w:pgSz w:w="11906" w:h="16838" w:orient="portrait"/>
      <w:pgMar w:top="1191" w:right="1191" w:bottom="1191"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716A"/>
    <w:multiLevelType w:val="hybridMultilevel"/>
    <w:tmpl w:val="4ACE50E2"/>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9F52583"/>
    <w:multiLevelType w:val="multilevel"/>
    <w:tmpl w:val="9626C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81E52D"/>
    <w:multiLevelType w:val="hybridMultilevel"/>
    <w:tmpl w:val="505C63FE"/>
    <w:lvl w:ilvl="0" w:tplc="6AAE0F00">
      <w:start w:val="1"/>
      <w:numFmt w:val="bullet"/>
      <w:lvlText w:val=""/>
      <w:lvlJc w:val="left"/>
      <w:pPr>
        <w:ind w:left="720" w:hanging="360"/>
      </w:pPr>
      <w:rPr>
        <w:rFonts w:hint="default" w:ascii="Symbol" w:hAnsi="Symbol"/>
      </w:rPr>
    </w:lvl>
    <w:lvl w:ilvl="1" w:tplc="C930D572">
      <w:start w:val="1"/>
      <w:numFmt w:val="bullet"/>
      <w:lvlText w:val="o"/>
      <w:lvlJc w:val="left"/>
      <w:pPr>
        <w:ind w:left="1440" w:hanging="360"/>
      </w:pPr>
      <w:rPr>
        <w:rFonts w:hint="default" w:ascii="Courier New" w:hAnsi="Courier New"/>
      </w:rPr>
    </w:lvl>
    <w:lvl w:ilvl="2" w:tplc="30185110">
      <w:start w:val="1"/>
      <w:numFmt w:val="bullet"/>
      <w:lvlText w:val=""/>
      <w:lvlJc w:val="left"/>
      <w:pPr>
        <w:ind w:left="2160" w:hanging="360"/>
      </w:pPr>
      <w:rPr>
        <w:rFonts w:hint="default" w:ascii="Wingdings" w:hAnsi="Wingdings"/>
      </w:rPr>
    </w:lvl>
    <w:lvl w:ilvl="3" w:tplc="4B382030">
      <w:start w:val="1"/>
      <w:numFmt w:val="bullet"/>
      <w:lvlText w:val=""/>
      <w:lvlJc w:val="left"/>
      <w:pPr>
        <w:ind w:left="2880" w:hanging="360"/>
      </w:pPr>
      <w:rPr>
        <w:rFonts w:hint="default" w:ascii="Symbol" w:hAnsi="Symbol"/>
      </w:rPr>
    </w:lvl>
    <w:lvl w:ilvl="4" w:tplc="5DC820D0">
      <w:start w:val="1"/>
      <w:numFmt w:val="bullet"/>
      <w:lvlText w:val="o"/>
      <w:lvlJc w:val="left"/>
      <w:pPr>
        <w:ind w:left="3600" w:hanging="360"/>
      </w:pPr>
      <w:rPr>
        <w:rFonts w:hint="default" w:ascii="Courier New" w:hAnsi="Courier New"/>
      </w:rPr>
    </w:lvl>
    <w:lvl w:ilvl="5" w:tplc="3F307A5C">
      <w:start w:val="1"/>
      <w:numFmt w:val="bullet"/>
      <w:lvlText w:val=""/>
      <w:lvlJc w:val="left"/>
      <w:pPr>
        <w:ind w:left="4320" w:hanging="360"/>
      </w:pPr>
      <w:rPr>
        <w:rFonts w:hint="default" w:ascii="Wingdings" w:hAnsi="Wingdings"/>
      </w:rPr>
    </w:lvl>
    <w:lvl w:ilvl="6" w:tplc="C0AC331E">
      <w:start w:val="1"/>
      <w:numFmt w:val="bullet"/>
      <w:lvlText w:val=""/>
      <w:lvlJc w:val="left"/>
      <w:pPr>
        <w:ind w:left="5040" w:hanging="360"/>
      </w:pPr>
      <w:rPr>
        <w:rFonts w:hint="default" w:ascii="Symbol" w:hAnsi="Symbol"/>
      </w:rPr>
    </w:lvl>
    <w:lvl w:ilvl="7" w:tplc="8F506E1A">
      <w:start w:val="1"/>
      <w:numFmt w:val="bullet"/>
      <w:lvlText w:val="o"/>
      <w:lvlJc w:val="left"/>
      <w:pPr>
        <w:ind w:left="5760" w:hanging="360"/>
      </w:pPr>
      <w:rPr>
        <w:rFonts w:hint="default" w:ascii="Courier New" w:hAnsi="Courier New"/>
      </w:rPr>
    </w:lvl>
    <w:lvl w:ilvl="8" w:tplc="4000912E">
      <w:start w:val="1"/>
      <w:numFmt w:val="bullet"/>
      <w:lvlText w:val=""/>
      <w:lvlJc w:val="left"/>
      <w:pPr>
        <w:ind w:left="6480" w:hanging="360"/>
      </w:pPr>
      <w:rPr>
        <w:rFonts w:hint="default" w:ascii="Wingdings" w:hAnsi="Wingdings"/>
      </w:rPr>
    </w:lvl>
  </w:abstractNum>
  <w:abstractNum w:abstractNumId="3" w15:restartNumberingAfterBreak="0">
    <w:nsid w:val="16618BE9"/>
    <w:multiLevelType w:val="multilevel"/>
    <w:tmpl w:val="CC96116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7E5EE55"/>
    <w:multiLevelType w:val="hybridMultilevel"/>
    <w:tmpl w:val="2882615C"/>
    <w:lvl w:ilvl="0" w:tplc="D8608FD0">
      <w:start w:val="1"/>
      <w:numFmt w:val="bullet"/>
      <w:lvlText w:val=""/>
      <w:lvlJc w:val="left"/>
      <w:pPr>
        <w:ind w:left="720" w:hanging="360"/>
      </w:pPr>
      <w:rPr>
        <w:rFonts w:hint="default" w:ascii="Symbol" w:hAnsi="Symbol"/>
      </w:rPr>
    </w:lvl>
    <w:lvl w:ilvl="1" w:tplc="C61CA512">
      <w:start w:val="1"/>
      <w:numFmt w:val="bullet"/>
      <w:lvlText w:val="o"/>
      <w:lvlJc w:val="left"/>
      <w:pPr>
        <w:ind w:left="1440" w:hanging="360"/>
      </w:pPr>
      <w:rPr>
        <w:rFonts w:hint="default" w:ascii="Courier New" w:hAnsi="Courier New"/>
      </w:rPr>
    </w:lvl>
    <w:lvl w:ilvl="2" w:tplc="0C72DDB0">
      <w:start w:val="1"/>
      <w:numFmt w:val="bullet"/>
      <w:lvlText w:val=""/>
      <w:lvlJc w:val="left"/>
      <w:pPr>
        <w:ind w:left="2160" w:hanging="360"/>
      </w:pPr>
      <w:rPr>
        <w:rFonts w:hint="default" w:ascii="Wingdings" w:hAnsi="Wingdings"/>
      </w:rPr>
    </w:lvl>
    <w:lvl w:ilvl="3" w:tplc="2B801432">
      <w:start w:val="1"/>
      <w:numFmt w:val="bullet"/>
      <w:lvlText w:val=""/>
      <w:lvlJc w:val="left"/>
      <w:pPr>
        <w:ind w:left="2880" w:hanging="360"/>
      </w:pPr>
      <w:rPr>
        <w:rFonts w:hint="default" w:ascii="Symbol" w:hAnsi="Symbol"/>
      </w:rPr>
    </w:lvl>
    <w:lvl w:ilvl="4" w:tplc="18C48FDE">
      <w:start w:val="1"/>
      <w:numFmt w:val="bullet"/>
      <w:lvlText w:val="o"/>
      <w:lvlJc w:val="left"/>
      <w:pPr>
        <w:ind w:left="3600" w:hanging="360"/>
      </w:pPr>
      <w:rPr>
        <w:rFonts w:hint="default" w:ascii="Courier New" w:hAnsi="Courier New"/>
      </w:rPr>
    </w:lvl>
    <w:lvl w:ilvl="5" w:tplc="9BC6720A">
      <w:start w:val="1"/>
      <w:numFmt w:val="bullet"/>
      <w:lvlText w:val=""/>
      <w:lvlJc w:val="left"/>
      <w:pPr>
        <w:ind w:left="4320" w:hanging="360"/>
      </w:pPr>
      <w:rPr>
        <w:rFonts w:hint="default" w:ascii="Wingdings" w:hAnsi="Wingdings"/>
      </w:rPr>
    </w:lvl>
    <w:lvl w:ilvl="6" w:tplc="5470C960">
      <w:start w:val="1"/>
      <w:numFmt w:val="bullet"/>
      <w:lvlText w:val=""/>
      <w:lvlJc w:val="left"/>
      <w:pPr>
        <w:ind w:left="5040" w:hanging="360"/>
      </w:pPr>
      <w:rPr>
        <w:rFonts w:hint="default" w:ascii="Symbol" w:hAnsi="Symbol"/>
      </w:rPr>
    </w:lvl>
    <w:lvl w:ilvl="7" w:tplc="179C2BFE">
      <w:start w:val="1"/>
      <w:numFmt w:val="bullet"/>
      <w:lvlText w:val="o"/>
      <w:lvlJc w:val="left"/>
      <w:pPr>
        <w:ind w:left="5760" w:hanging="360"/>
      </w:pPr>
      <w:rPr>
        <w:rFonts w:hint="default" w:ascii="Courier New" w:hAnsi="Courier New"/>
      </w:rPr>
    </w:lvl>
    <w:lvl w:ilvl="8" w:tplc="3E244774">
      <w:start w:val="1"/>
      <w:numFmt w:val="bullet"/>
      <w:lvlText w:val=""/>
      <w:lvlJc w:val="left"/>
      <w:pPr>
        <w:ind w:left="6480" w:hanging="360"/>
      </w:pPr>
      <w:rPr>
        <w:rFonts w:hint="default" w:ascii="Wingdings" w:hAnsi="Wingdings"/>
      </w:rPr>
    </w:lvl>
  </w:abstractNum>
  <w:abstractNum w:abstractNumId="5" w15:restartNumberingAfterBreak="0">
    <w:nsid w:val="1E094658"/>
    <w:multiLevelType w:val="hybridMultilevel"/>
    <w:tmpl w:val="ABBCE1C6"/>
    <w:lvl w:ilvl="0" w:tplc="0D164EF4">
      <w:start w:val="1"/>
      <w:numFmt w:val="bullet"/>
      <w:lvlText w:val=""/>
      <w:lvlJc w:val="left"/>
      <w:pPr>
        <w:ind w:left="360" w:hanging="360"/>
      </w:pPr>
      <w:rPr>
        <w:rFonts w:hint="default" w:ascii="Symbol" w:hAnsi="Symbol"/>
      </w:rPr>
    </w:lvl>
    <w:lvl w:ilvl="1" w:tplc="521C536E">
      <w:start w:val="1"/>
      <w:numFmt w:val="bullet"/>
      <w:lvlText w:val="o"/>
      <w:lvlJc w:val="left"/>
      <w:pPr>
        <w:ind w:left="1080" w:hanging="360"/>
      </w:pPr>
      <w:rPr>
        <w:rFonts w:hint="default" w:ascii="Courier New" w:hAnsi="Courier New"/>
      </w:rPr>
    </w:lvl>
    <w:lvl w:ilvl="2" w:tplc="10249182">
      <w:start w:val="1"/>
      <w:numFmt w:val="bullet"/>
      <w:lvlText w:val=""/>
      <w:lvlJc w:val="left"/>
      <w:pPr>
        <w:ind w:left="1800" w:hanging="360"/>
      </w:pPr>
      <w:rPr>
        <w:rFonts w:hint="default" w:ascii="Wingdings" w:hAnsi="Wingdings"/>
      </w:rPr>
    </w:lvl>
    <w:lvl w:ilvl="3" w:tplc="C68C94BE">
      <w:start w:val="1"/>
      <w:numFmt w:val="bullet"/>
      <w:lvlText w:val=""/>
      <w:lvlJc w:val="left"/>
      <w:pPr>
        <w:ind w:left="2520" w:hanging="360"/>
      </w:pPr>
      <w:rPr>
        <w:rFonts w:hint="default" w:ascii="Symbol" w:hAnsi="Symbol"/>
      </w:rPr>
    </w:lvl>
    <w:lvl w:ilvl="4" w:tplc="B1520EBC">
      <w:start w:val="1"/>
      <w:numFmt w:val="bullet"/>
      <w:lvlText w:val="o"/>
      <w:lvlJc w:val="left"/>
      <w:pPr>
        <w:ind w:left="3240" w:hanging="360"/>
      </w:pPr>
      <w:rPr>
        <w:rFonts w:hint="default" w:ascii="Courier New" w:hAnsi="Courier New"/>
      </w:rPr>
    </w:lvl>
    <w:lvl w:ilvl="5" w:tplc="BA362820">
      <w:start w:val="1"/>
      <w:numFmt w:val="bullet"/>
      <w:lvlText w:val=""/>
      <w:lvlJc w:val="left"/>
      <w:pPr>
        <w:ind w:left="3960" w:hanging="360"/>
      </w:pPr>
      <w:rPr>
        <w:rFonts w:hint="default" w:ascii="Wingdings" w:hAnsi="Wingdings"/>
      </w:rPr>
    </w:lvl>
    <w:lvl w:ilvl="6" w:tplc="A29EF934">
      <w:start w:val="1"/>
      <w:numFmt w:val="bullet"/>
      <w:lvlText w:val=""/>
      <w:lvlJc w:val="left"/>
      <w:pPr>
        <w:ind w:left="4680" w:hanging="360"/>
      </w:pPr>
      <w:rPr>
        <w:rFonts w:hint="default" w:ascii="Symbol" w:hAnsi="Symbol"/>
      </w:rPr>
    </w:lvl>
    <w:lvl w:ilvl="7" w:tplc="CC30FFA0">
      <w:start w:val="1"/>
      <w:numFmt w:val="bullet"/>
      <w:lvlText w:val="o"/>
      <w:lvlJc w:val="left"/>
      <w:pPr>
        <w:ind w:left="5400" w:hanging="360"/>
      </w:pPr>
      <w:rPr>
        <w:rFonts w:hint="default" w:ascii="Courier New" w:hAnsi="Courier New"/>
      </w:rPr>
    </w:lvl>
    <w:lvl w:ilvl="8" w:tplc="496C0E6C">
      <w:start w:val="1"/>
      <w:numFmt w:val="bullet"/>
      <w:lvlText w:val=""/>
      <w:lvlJc w:val="left"/>
      <w:pPr>
        <w:ind w:left="6120" w:hanging="360"/>
      </w:pPr>
      <w:rPr>
        <w:rFonts w:hint="default" w:ascii="Wingdings" w:hAnsi="Wingdings"/>
      </w:rPr>
    </w:lvl>
  </w:abstractNum>
  <w:abstractNum w:abstractNumId="6" w15:restartNumberingAfterBreak="0">
    <w:nsid w:val="248B27CF"/>
    <w:multiLevelType w:val="hybridMultilevel"/>
    <w:tmpl w:val="DC30BD72"/>
    <w:lvl w:ilvl="0" w:tplc="08090001">
      <w:start w:val="1"/>
      <w:numFmt w:val="bullet"/>
      <w:lvlText w:val=""/>
      <w:lvlJc w:val="left"/>
      <w:pPr>
        <w:ind w:left="444" w:hanging="360"/>
      </w:pPr>
      <w:rPr>
        <w:rFonts w:hint="default" w:ascii="Symbol" w:hAnsi="Symbol"/>
      </w:rPr>
    </w:lvl>
    <w:lvl w:ilvl="1" w:tplc="08090003" w:tentative="1">
      <w:start w:val="1"/>
      <w:numFmt w:val="bullet"/>
      <w:lvlText w:val="o"/>
      <w:lvlJc w:val="left"/>
      <w:pPr>
        <w:ind w:left="1164" w:hanging="360"/>
      </w:pPr>
      <w:rPr>
        <w:rFonts w:hint="default" w:ascii="Courier New" w:hAnsi="Courier New" w:cs="Courier New"/>
      </w:rPr>
    </w:lvl>
    <w:lvl w:ilvl="2" w:tplc="08090005" w:tentative="1">
      <w:start w:val="1"/>
      <w:numFmt w:val="bullet"/>
      <w:lvlText w:val=""/>
      <w:lvlJc w:val="left"/>
      <w:pPr>
        <w:ind w:left="1884" w:hanging="360"/>
      </w:pPr>
      <w:rPr>
        <w:rFonts w:hint="default" w:ascii="Wingdings" w:hAnsi="Wingdings"/>
      </w:rPr>
    </w:lvl>
    <w:lvl w:ilvl="3" w:tplc="08090001" w:tentative="1">
      <w:start w:val="1"/>
      <w:numFmt w:val="bullet"/>
      <w:lvlText w:val=""/>
      <w:lvlJc w:val="left"/>
      <w:pPr>
        <w:ind w:left="2604" w:hanging="360"/>
      </w:pPr>
      <w:rPr>
        <w:rFonts w:hint="default" w:ascii="Symbol" w:hAnsi="Symbol"/>
      </w:rPr>
    </w:lvl>
    <w:lvl w:ilvl="4" w:tplc="08090003" w:tentative="1">
      <w:start w:val="1"/>
      <w:numFmt w:val="bullet"/>
      <w:lvlText w:val="o"/>
      <w:lvlJc w:val="left"/>
      <w:pPr>
        <w:ind w:left="3324" w:hanging="360"/>
      </w:pPr>
      <w:rPr>
        <w:rFonts w:hint="default" w:ascii="Courier New" w:hAnsi="Courier New" w:cs="Courier New"/>
      </w:rPr>
    </w:lvl>
    <w:lvl w:ilvl="5" w:tplc="08090005" w:tentative="1">
      <w:start w:val="1"/>
      <w:numFmt w:val="bullet"/>
      <w:lvlText w:val=""/>
      <w:lvlJc w:val="left"/>
      <w:pPr>
        <w:ind w:left="4044" w:hanging="360"/>
      </w:pPr>
      <w:rPr>
        <w:rFonts w:hint="default" w:ascii="Wingdings" w:hAnsi="Wingdings"/>
      </w:rPr>
    </w:lvl>
    <w:lvl w:ilvl="6" w:tplc="08090001" w:tentative="1">
      <w:start w:val="1"/>
      <w:numFmt w:val="bullet"/>
      <w:lvlText w:val=""/>
      <w:lvlJc w:val="left"/>
      <w:pPr>
        <w:ind w:left="4764" w:hanging="360"/>
      </w:pPr>
      <w:rPr>
        <w:rFonts w:hint="default" w:ascii="Symbol" w:hAnsi="Symbol"/>
      </w:rPr>
    </w:lvl>
    <w:lvl w:ilvl="7" w:tplc="08090003" w:tentative="1">
      <w:start w:val="1"/>
      <w:numFmt w:val="bullet"/>
      <w:lvlText w:val="o"/>
      <w:lvlJc w:val="left"/>
      <w:pPr>
        <w:ind w:left="5484" w:hanging="360"/>
      </w:pPr>
      <w:rPr>
        <w:rFonts w:hint="default" w:ascii="Courier New" w:hAnsi="Courier New" w:cs="Courier New"/>
      </w:rPr>
    </w:lvl>
    <w:lvl w:ilvl="8" w:tplc="08090005" w:tentative="1">
      <w:start w:val="1"/>
      <w:numFmt w:val="bullet"/>
      <w:lvlText w:val=""/>
      <w:lvlJc w:val="left"/>
      <w:pPr>
        <w:ind w:left="6204" w:hanging="360"/>
      </w:pPr>
      <w:rPr>
        <w:rFonts w:hint="default" w:ascii="Wingdings" w:hAnsi="Wingdings"/>
      </w:rPr>
    </w:lvl>
  </w:abstractNum>
  <w:abstractNum w:abstractNumId="7" w15:restartNumberingAfterBreak="0">
    <w:nsid w:val="2CED45CE"/>
    <w:multiLevelType w:val="multilevel"/>
    <w:tmpl w:val="7790558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8" w15:restartNumberingAfterBreak="0">
    <w:nsid w:val="2D834B86"/>
    <w:multiLevelType w:val="hybridMultilevel"/>
    <w:tmpl w:val="3CE81B7C"/>
    <w:lvl w:ilvl="0" w:tplc="B91618E6">
      <w:start w:val="1"/>
      <w:numFmt w:val="bullet"/>
      <w:lvlText w:val=""/>
      <w:lvlJc w:val="left"/>
      <w:pPr>
        <w:ind w:left="720" w:hanging="360"/>
      </w:pPr>
      <w:rPr>
        <w:rFonts w:hint="default" w:ascii="Symbol" w:hAnsi="Symbol"/>
      </w:rPr>
    </w:lvl>
    <w:lvl w:ilvl="1" w:tplc="76A05106">
      <w:start w:val="1"/>
      <w:numFmt w:val="bullet"/>
      <w:lvlText w:val="o"/>
      <w:lvlJc w:val="left"/>
      <w:pPr>
        <w:ind w:left="1440" w:hanging="360"/>
      </w:pPr>
      <w:rPr>
        <w:rFonts w:hint="default" w:ascii="Courier New" w:hAnsi="Courier New"/>
      </w:rPr>
    </w:lvl>
    <w:lvl w:ilvl="2" w:tplc="C2B06B0E">
      <w:start w:val="1"/>
      <w:numFmt w:val="bullet"/>
      <w:lvlText w:val=""/>
      <w:lvlJc w:val="left"/>
      <w:pPr>
        <w:ind w:left="2160" w:hanging="360"/>
      </w:pPr>
      <w:rPr>
        <w:rFonts w:hint="default" w:ascii="Wingdings" w:hAnsi="Wingdings"/>
      </w:rPr>
    </w:lvl>
    <w:lvl w:ilvl="3" w:tplc="8A62334E">
      <w:start w:val="1"/>
      <w:numFmt w:val="bullet"/>
      <w:lvlText w:val=""/>
      <w:lvlJc w:val="left"/>
      <w:pPr>
        <w:ind w:left="2880" w:hanging="360"/>
      </w:pPr>
      <w:rPr>
        <w:rFonts w:hint="default" w:ascii="Symbol" w:hAnsi="Symbol"/>
      </w:rPr>
    </w:lvl>
    <w:lvl w:ilvl="4" w:tplc="C6845B9A">
      <w:start w:val="1"/>
      <w:numFmt w:val="bullet"/>
      <w:lvlText w:val="o"/>
      <w:lvlJc w:val="left"/>
      <w:pPr>
        <w:ind w:left="3600" w:hanging="360"/>
      </w:pPr>
      <w:rPr>
        <w:rFonts w:hint="default" w:ascii="Courier New" w:hAnsi="Courier New"/>
      </w:rPr>
    </w:lvl>
    <w:lvl w:ilvl="5" w:tplc="A9F83114">
      <w:start w:val="1"/>
      <w:numFmt w:val="bullet"/>
      <w:lvlText w:val=""/>
      <w:lvlJc w:val="left"/>
      <w:pPr>
        <w:ind w:left="4320" w:hanging="360"/>
      </w:pPr>
      <w:rPr>
        <w:rFonts w:hint="default" w:ascii="Wingdings" w:hAnsi="Wingdings"/>
      </w:rPr>
    </w:lvl>
    <w:lvl w:ilvl="6" w:tplc="41C48244">
      <w:start w:val="1"/>
      <w:numFmt w:val="bullet"/>
      <w:lvlText w:val=""/>
      <w:lvlJc w:val="left"/>
      <w:pPr>
        <w:ind w:left="5040" w:hanging="360"/>
      </w:pPr>
      <w:rPr>
        <w:rFonts w:hint="default" w:ascii="Symbol" w:hAnsi="Symbol"/>
      </w:rPr>
    </w:lvl>
    <w:lvl w:ilvl="7" w:tplc="CFC2BE48">
      <w:start w:val="1"/>
      <w:numFmt w:val="bullet"/>
      <w:lvlText w:val="o"/>
      <w:lvlJc w:val="left"/>
      <w:pPr>
        <w:ind w:left="5760" w:hanging="360"/>
      </w:pPr>
      <w:rPr>
        <w:rFonts w:hint="default" w:ascii="Courier New" w:hAnsi="Courier New"/>
      </w:rPr>
    </w:lvl>
    <w:lvl w:ilvl="8" w:tplc="49CCA700">
      <w:start w:val="1"/>
      <w:numFmt w:val="bullet"/>
      <w:lvlText w:val=""/>
      <w:lvlJc w:val="left"/>
      <w:pPr>
        <w:ind w:left="6480" w:hanging="360"/>
      </w:pPr>
      <w:rPr>
        <w:rFonts w:hint="default" w:ascii="Wingdings" w:hAnsi="Wingdings"/>
      </w:rPr>
    </w:lvl>
  </w:abstractNum>
  <w:abstractNum w:abstractNumId="9" w15:restartNumberingAfterBreak="0">
    <w:nsid w:val="30E5D0ED"/>
    <w:multiLevelType w:val="multilevel"/>
    <w:tmpl w:val="77965AC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51556C8A"/>
    <w:multiLevelType w:val="multilevel"/>
    <w:tmpl w:val="824E696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51CD5090"/>
    <w:multiLevelType w:val="hybridMultilevel"/>
    <w:tmpl w:val="6BB8F37C"/>
    <w:lvl w:ilvl="0" w:tplc="A192E980">
      <w:start w:val="1"/>
      <w:numFmt w:val="bullet"/>
      <w:lvlText w:val=""/>
      <w:lvlJc w:val="left"/>
      <w:pPr>
        <w:ind w:left="360" w:hanging="360"/>
      </w:pPr>
      <w:rPr>
        <w:rFonts w:hint="default" w:ascii="Symbol" w:hAnsi="Symbol"/>
      </w:rPr>
    </w:lvl>
    <w:lvl w:ilvl="1" w:tplc="72C44DBA">
      <w:start w:val="1"/>
      <w:numFmt w:val="bullet"/>
      <w:lvlText w:val="o"/>
      <w:lvlJc w:val="left"/>
      <w:pPr>
        <w:ind w:left="1440" w:hanging="360"/>
      </w:pPr>
      <w:rPr>
        <w:rFonts w:hint="default" w:ascii="Courier New" w:hAnsi="Courier New"/>
      </w:rPr>
    </w:lvl>
    <w:lvl w:ilvl="2" w:tplc="4FFAB484">
      <w:start w:val="1"/>
      <w:numFmt w:val="bullet"/>
      <w:lvlText w:val=""/>
      <w:lvlJc w:val="left"/>
      <w:pPr>
        <w:ind w:left="2160" w:hanging="360"/>
      </w:pPr>
      <w:rPr>
        <w:rFonts w:hint="default" w:ascii="Wingdings" w:hAnsi="Wingdings"/>
      </w:rPr>
    </w:lvl>
    <w:lvl w:ilvl="3" w:tplc="C12C6958">
      <w:start w:val="1"/>
      <w:numFmt w:val="bullet"/>
      <w:lvlText w:val=""/>
      <w:lvlJc w:val="left"/>
      <w:pPr>
        <w:ind w:left="2880" w:hanging="360"/>
      </w:pPr>
      <w:rPr>
        <w:rFonts w:hint="default" w:ascii="Symbol" w:hAnsi="Symbol"/>
      </w:rPr>
    </w:lvl>
    <w:lvl w:ilvl="4" w:tplc="BD48299A">
      <w:start w:val="1"/>
      <w:numFmt w:val="bullet"/>
      <w:lvlText w:val="o"/>
      <w:lvlJc w:val="left"/>
      <w:pPr>
        <w:ind w:left="3600" w:hanging="360"/>
      </w:pPr>
      <w:rPr>
        <w:rFonts w:hint="default" w:ascii="Courier New" w:hAnsi="Courier New"/>
      </w:rPr>
    </w:lvl>
    <w:lvl w:ilvl="5" w:tplc="4C1A08BA">
      <w:start w:val="1"/>
      <w:numFmt w:val="bullet"/>
      <w:lvlText w:val=""/>
      <w:lvlJc w:val="left"/>
      <w:pPr>
        <w:ind w:left="4320" w:hanging="360"/>
      </w:pPr>
      <w:rPr>
        <w:rFonts w:hint="default" w:ascii="Wingdings" w:hAnsi="Wingdings"/>
      </w:rPr>
    </w:lvl>
    <w:lvl w:ilvl="6" w:tplc="0BDEC4A2">
      <w:start w:val="1"/>
      <w:numFmt w:val="bullet"/>
      <w:lvlText w:val=""/>
      <w:lvlJc w:val="left"/>
      <w:pPr>
        <w:ind w:left="5040" w:hanging="360"/>
      </w:pPr>
      <w:rPr>
        <w:rFonts w:hint="default" w:ascii="Symbol" w:hAnsi="Symbol"/>
      </w:rPr>
    </w:lvl>
    <w:lvl w:ilvl="7" w:tplc="F782E7E0">
      <w:start w:val="1"/>
      <w:numFmt w:val="bullet"/>
      <w:lvlText w:val="o"/>
      <w:lvlJc w:val="left"/>
      <w:pPr>
        <w:ind w:left="5760" w:hanging="360"/>
      </w:pPr>
      <w:rPr>
        <w:rFonts w:hint="default" w:ascii="Courier New" w:hAnsi="Courier New"/>
      </w:rPr>
    </w:lvl>
    <w:lvl w:ilvl="8" w:tplc="11FA0606">
      <w:start w:val="1"/>
      <w:numFmt w:val="bullet"/>
      <w:lvlText w:val=""/>
      <w:lvlJc w:val="left"/>
      <w:pPr>
        <w:ind w:left="6480" w:hanging="360"/>
      </w:pPr>
      <w:rPr>
        <w:rFonts w:hint="default" w:ascii="Wingdings" w:hAnsi="Wingdings"/>
      </w:rPr>
    </w:lvl>
  </w:abstractNum>
  <w:abstractNum w:abstractNumId="12" w15:restartNumberingAfterBreak="0">
    <w:nsid w:val="53307208"/>
    <w:multiLevelType w:val="multilevel"/>
    <w:tmpl w:val="C56AFD5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5DE742CE"/>
    <w:multiLevelType w:val="hybridMultilevel"/>
    <w:tmpl w:val="50A43478"/>
    <w:lvl w:ilvl="0" w:tplc="8B7A646C">
      <w:start w:val="1"/>
      <w:numFmt w:val="bullet"/>
      <w:lvlText w:val=""/>
      <w:lvlJc w:val="left"/>
      <w:pPr>
        <w:ind w:left="360" w:hanging="360"/>
      </w:pPr>
      <w:rPr>
        <w:rFonts w:hint="default" w:ascii="Symbol" w:hAnsi="Symbol"/>
        <w:lang w:val="en-U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4290F2A"/>
    <w:multiLevelType w:val="hybridMultilevel"/>
    <w:tmpl w:val="FA6CCE94"/>
    <w:lvl w:ilvl="0" w:tplc="08090001">
      <w:start w:val="1"/>
      <w:numFmt w:val="bullet"/>
      <w:lvlText w:val=""/>
      <w:lvlJc w:val="left"/>
      <w:pPr>
        <w:ind w:left="360" w:hanging="360"/>
      </w:pPr>
      <w:rPr>
        <w:rFonts w:hint="default" w:ascii="Symbol" w:hAnsi="Symbol"/>
      </w:rPr>
    </w:lvl>
    <w:lvl w:ilvl="1" w:tplc="FFFFFFFF">
      <w:start w:val="1"/>
      <w:numFmt w:val="bullet"/>
      <w:lvlText w:val=""/>
      <w:lvlJc w:val="left"/>
      <w:pPr>
        <w:ind w:left="1080" w:hanging="360"/>
      </w:pPr>
      <w:rPr>
        <w:rFonts w:hint="default" w:ascii="Symbol" w:hAnsi="Symbol"/>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5B310D2"/>
    <w:multiLevelType w:val="multilevel"/>
    <w:tmpl w:val="4ACCF55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7D222117"/>
    <w:multiLevelType w:val="multilevel"/>
    <w:tmpl w:val="C4C0874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479225006">
    <w:abstractNumId w:val="12"/>
  </w:num>
  <w:num w:numId="2" w16cid:durableId="1523975900">
    <w:abstractNumId w:val="10"/>
  </w:num>
  <w:num w:numId="3" w16cid:durableId="986322748">
    <w:abstractNumId w:val="16"/>
  </w:num>
  <w:num w:numId="4" w16cid:durableId="1020817230">
    <w:abstractNumId w:val="15"/>
  </w:num>
  <w:num w:numId="5" w16cid:durableId="1326594996">
    <w:abstractNumId w:val="3"/>
  </w:num>
  <w:num w:numId="6" w16cid:durableId="1393967318">
    <w:abstractNumId w:val="5"/>
  </w:num>
  <w:num w:numId="7" w16cid:durableId="440685660">
    <w:abstractNumId w:val="9"/>
  </w:num>
  <w:num w:numId="8" w16cid:durableId="81336044">
    <w:abstractNumId w:val="11"/>
  </w:num>
  <w:num w:numId="9" w16cid:durableId="33314411">
    <w:abstractNumId w:val="8"/>
  </w:num>
  <w:num w:numId="10" w16cid:durableId="1622688304">
    <w:abstractNumId w:val="2"/>
  </w:num>
  <w:num w:numId="11" w16cid:durableId="1576672425">
    <w:abstractNumId w:val="6"/>
  </w:num>
  <w:num w:numId="12" w16cid:durableId="1217857401">
    <w:abstractNumId w:val="13"/>
  </w:num>
  <w:num w:numId="13" w16cid:durableId="1053770498">
    <w:abstractNumId w:val="4"/>
  </w:num>
  <w:num w:numId="14" w16cid:durableId="120539884">
    <w:abstractNumId w:val="1"/>
  </w:num>
  <w:num w:numId="15" w16cid:durableId="1656567378">
    <w:abstractNumId w:val="0"/>
  </w:num>
  <w:num w:numId="16" w16cid:durableId="248587848">
    <w:abstractNumId w:val="14"/>
  </w:num>
  <w:num w:numId="17" w16cid:durableId="143619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75D96"/>
    <w:rsid w:val="00081FC3"/>
    <w:rsid w:val="000C166E"/>
    <w:rsid w:val="0011501D"/>
    <w:rsid w:val="00142FBB"/>
    <w:rsid w:val="0017BB6C"/>
    <w:rsid w:val="001B12B9"/>
    <w:rsid w:val="001C5596"/>
    <w:rsid w:val="001C5D04"/>
    <w:rsid w:val="001D1197"/>
    <w:rsid w:val="002350EC"/>
    <w:rsid w:val="0031C176"/>
    <w:rsid w:val="00352DED"/>
    <w:rsid w:val="00357F21"/>
    <w:rsid w:val="00381D90"/>
    <w:rsid w:val="003A4ACE"/>
    <w:rsid w:val="003B2954"/>
    <w:rsid w:val="003F2931"/>
    <w:rsid w:val="004079CD"/>
    <w:rsid w:val="00410B71"/>
    <w:rsid w:val="00414BC8"/>
    <w:rsid w:val="00451A47"/>
    <w:rsid w:val="00504EAF"/>
    <w:rsid w:val="00547B0B"/>
    <w:rsid w:val="00560A63"/>
    <w:rsid w:val="005F0A35"/>
    <w:rsid w:val="00652A0D"/>
    <w:rsid w:val="00691F8D"/>
    <w:rsid w:val="0069737A"/>
    <w:rsid w:val="006B2130"/>
    <w:rsid w:val="006C00F1"/>
    <w:rsid w:val="007B4FED"/>
    <w:rsid w:val="007D2043"/>
    <w:rsid w:val="00834CF9"/>
    <w:rsid w:val="00891D29"/>
    <w:rsid w:val="008D755D"/>
    <w:rsid w:val="008F3C7E"/>
    <w:rsid w:val="009164C0"/>
    <w:rsid w:val="00924FC6"/>
    <w:rsid w:val="009C4C8D"/>
    <w:rsid w:val="00A81F14"/>
    <w:rsid w:val="00A92C1E"/>
    <w:rsid w:val="00B16549"/>
    <w:rsid w:val="00B54AFE"/>
    <w:rsid w:val="00BB4589"/>
    <w:rsid w:val="00BF234A"/>
    <w:rsid w:val="00C20B6C"/>
    <w:rsid w:val="00C3224F"/>
    <w:rsid w:val="00C56C4B"/>
    <w:rsid w:val="00CD6175"/>
    <w:rsid w:val="00CF45C9"/>
    <w:rsid w:val="00D86B21"/>
    <w:rsid w:val="00DB772C"/>
    <w:rsid w:val="00E233A3"/>
    <w:rsid w:val="00E44275"/>
    <w:rsid w:val="00E62A8B"/>
    <w:rsid w:val="00E65764"/>
    <w:rsid w:val="00E77FE8"/>
    <w:rsid w:val="00E8762A"/>
    <w:rsid w:val="00ED7C6E"/>
    <w:rsid w:val="00F71E0A"/>
    <w:rsid w:val="00FA7BF9"/>
    <w:rsid w:val="00FE4A1E"/>
    <w:rsid w:val="011EFE22"/>
    <w:rsid w:val="014BB698"/>
    <w:rsid w:val="03396CC9"/>
    <w:rsid w:val="036CB71F"/>
    <w:rsid w:val="03DAB88C"/>
    <w:rsid w:val="04122E24"/>
    <w:rsid w:val="04227334"/>
    <w:rsid w:val="05628D93"/>
    <w:rsid w:val="07A4D2E4"/>
    <w:rsid w:val="07EC9185"/>
    <w:rsid w:val="086D39CA"/>
    <w:rsid w:val="090D969D"/>
    <w:rsid w:val="09AF4D50"/>
    <w:rsid w:val="09BAD80B"/>
    <w:rsid w:val="09E35282"/>
    <w:rsid w:val="0E623B86"/>
    <w:rsid w:val="0EDC41CA"/>
    <w:rsid w:val="1047178B"/>
    <w:rsid w:val="10DD4CC1"/>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0B67F1E"/>
    <w:rsid w:val="211FC3FF"/>
    <w:rsid w:val="213CF166"/>
    <w:rsid w:val="218E0D47"/>
    <w:rsid w:val="223E6674"/>
    <w:rsid w:val="224B7913"/>
    <w:rsid w:val="22733FBE"/>
    <w:rsid w:val="237AB346"/>
    <w:rsid w:val="24AA4EAF"/>
    <w:rsid w:val="260121C0"/>
    <w:rsid w:val="2666CB4B"/>
    <w:rsid w:val="26F517F3"/>
    <w:rsid w:val="28A0194F"/>
    <w:rsid w:val="2A8147BC"/>
    <w:rsid w:val="2AD82C6E"/>
    <w:rsid w:val="2BF31F08"/>
    <w:rsid w:val="2C8F3795"/>
    <w:rsid w:val="2CAB276D"/>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53D9B6"/>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7413251F-7EEB-4813-94C8-29096F2B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uiPriority w:val="1"/>
    <w:qFormat/>
    <w:rsid w:val="74A3D182"/>
    <w:pPr>
      <w:spacing w:after="0" w:line="240" w:lineRule="auto"/>
      <w:jc w:val="both"/>
    </w:pPr>
    <w:rPr>
      <w:b/>
      <w:bCs/>
      <w:color w:val="E40038"/>
      <w:sz w:val="56"/>
      <w:szCs w:val="56"/>
    </w:rPr>
  </w:style>
  <w:style w:type="character" w:styleId="HeadingChar" w:customStyle="1">
    <w:name w:val="Heading Char"/>
    <w:basedOn w:val="DefaultParagraphFont"/>
    <w:link w:val="Heading"/>
    <w:uiPriority w:val="1"/>
    <w:rsid w:val="74A3D182"/>
    <w:rPr>
      <w:rFonts w:asciiTheme="minorHAnsi" w:hAnsiTheme="minorHAnsi" w:eastAsiaTheme="minorEastAsia" w:cstheme="minorBidi"/>
      <w:b/>
      <w:bCs/>
      <w:color w:val="E40038"/>
      <w:sz w:val="56"/>
      <w:szCs w:val="56"/>
    </w:rPr>
  </w:style>
  <w:style w:type="paragraph" w:styleId="GaramondBody" w:customStyle="1">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styleId="GaramondBodyChar" w:customStyle="1">
    <w:name w:val="Garamond Body Char"/>
    <w:basedOn w:val="DefaultParagraphFont"/>
    <w:link w:val="GaramondBody"/>
    <w:uiPriority w:val="1"/>
    <w:rsid w:val="74A3D182"/>
    <w:rPr>
      <w:rFonts w:asciiTheme="minorHAnsi" w:hAnsiTheme="minorHAnsi" w:eastAsiaTheme="minorEastAsia" w:cstheme="minorBidi"/>
      <w:color w:val="615C5D"/>
      <w:sz w:val="18"/>
      <w:szCs w:val="18"/>
      <w:lang w:eastAsia="en-GB"/>
    </w:rPr>
  </w:style>
  <w:style w:type="paragraph" w:styleId="SubHeading" w:customStyle="1">
    <w:name w:val="SubHeading"/>
    <w:basedOn w:val="Normal"/>
    <w:link w:val="SubHeadingChar"/>
    <w:uiPriority w:val="1"/>
    <w:qFormat/>
    <w:rsid w:val="74A3D182"/>
    <w:pPr>
      <w:spacing w:after="0" w:line="276" w:lineRule="auto"/>
      <w:jc w:val="both"/>
    </w:pPr>
    <w:rPr>
      <w:b/>
      <w:bCs/>
      <w:color w:val="E40038"/>
      <w:sz w:val="18"/>
      <w:szCs w:val="18"/>
    </w:rPr>
  </w:style>
  <w:style w:type="character" w:styleId="SubHeadingChar" w:customStyle="1">
    <w:name w:val="SubHeading Char"/>
    <w:basedOn w:val="DefaultParagraphFont"/>
    <w:link w:val="SubHeading"/>
    <w:uiPriority w:val="1"/>
    <w:rsid w:val="74A3D182"/>
    <w:rPr>
      <w:rFonts w:asciiTheme="minorHAnsi" w:hAnsiTheme="minorHAnsi" w:eastAsiaTheme="minorEastAsia" w:cstheme="minorBidi"/>
      <w:b/>
      <w:bCs/>
      <w:color w:val="E40038"/>
      <w:sz w:val="18"/>
      <w:szCs w:val="18"/>
    </w:rPr>
  </w:style>
  <w:style w:type="paragraph" w:styleId="BodyBoldBlue" w:customStyle="1">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styleId="BodyBoldBlueChar" w:customStyle="1">
    <w:name w:val="Body Bold Blue Char"/>
    <w:basedOn w:val="DefaultParagraphFont"/>
    <w:link w:val="BodyBoldBlue"/>
    <w:uiPriority w:val="1"/>
    <w:rsid w:val="74A3D182"/>
    <w:rPr>
      <w:rFonts w:asciiTheme="minorHAnsi" w:hAnsiTheme="minorHAnsi" w:eastAsiaTheme="minorEastAsia" w:cstheme="minorBidi"/>
      <w:b/>
      <w:bCs/>
      <w:color w:val="253143"/>
      <w:sz w:val="18"/>
      <w:szCs w:val="18"/>
      <w:lang w:eastAsia="en-GB"/>
    </w:rPr>
  </w:style>
  <w:style w:type="character" w:styleId="normaltextrun" w:customStyle="1">
    <w:name w:val="normaltextrun"/>
    <w:basedOn w:val="DefaultParagraphFont"/>
    <w:rsid w:val="74A3D182"/>
    <w:rPr>
      <w:rFonts w:asciiTheme="minorHAnsi" w:hAnsiTheme="minorHAnsi" w:eastAsiaTheme="minorEastAsia" w:cstheme="minorBidi"/>
      <w:sz w:val="22"/>
      <w:szCs w:val="22"/>
    </w:rPr>
  </w:style>
  <w:style w:type="paragraph" w:styleId="ListParagraph">
    <w:name w:val="List Paragraph"/>
    <w:basedOn w:val="Normal"/>
    <w:uiPriority w:val="1"/>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3B2954"/>
    <w:pPr>
      <w:spacing w:before="100" w:beforeAutospacing="1" w:after="100" w:afterAutospacing="1" w:line="240" w:lineRule="auto"/>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C0D6-EA34-42C4-8B9E-8CF8536D5595}">
  <ds:schemaRefs>
    <ds:schemaRef ds:uri="http://schemas.microsoft.com/sharepoint/v3/contenttype/forms"/>
  </ds:schemaRefs>
</ds:datastoreItem>
</file>

<file path=customXml/itemProps2.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4.xml><?xml version="1.0" encoding="utf-8"?>
<ds:datastoreItem xmlns:ds="http://schemas.openxmlformats.org/officeDocument/2006/customXml" ds:itemID="{646F9F64-F852-4CB3-B5A6-BACDAD366D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Nicolson</dc:creator>
  <cp:keywords/>
  <dc:description/>
  <cp:lastModifiedBy>Ruth Young</cp:lastModifiedBy>
  <cp:revision>46</cp:revision>
  <dcterms:created xsi:type="dcterms:W3CDTF">2026-10-16T08:50:00Z</dcterms:created>
  <dcterms:modified xsi:type="dcterms:W3CDTF">2026-10-16T10:21:35Z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